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012D6" w14:textId="77777777" w:rsidR="00C55B90" w:rsidRPr="000461AE" w:rsidRDefault="00C55B90" w:rsidP="00C55B90">
      <w:pPr>
        <w:spacing w:after="0" w:line="240" w:lineRule="auto"/>
        <w:jc w:val="center"/>
        <w:rPr>
          <w:rFonts w:cstheme="minorHAnsi"/>
          <w:b/>
          <w:bCs/>
          <w:sz w:val="40"/>
          <w:szCs w:val="40"/>
        </w:rPr>
      </w:pPr>
      <w:bookmarkStart w:id="0" w:name="_Hlk205363830"/>
      <w:r w:rsidRPr="000461AE">
        <w:rPr>
          <w:rFonts w:cstheme="minorHAnsi"/>
          <w:b/>
          <w:bCs/>
          <w:sz w:val="40"/>
          <w:szCs w:val="40"/>
        </w:rPr>
        <w:t xml:space="preserve">Analysis of National Security Education Related Learning Elements </w:t>
      </w:r>
    </w:p>
    <w:p w14:paraId="0B7F5A3D" w14:textId="15AFBD16" w:rsidR="00C55B90" w:rsidRPr="000461AE" w:rsidRDefault="00C55B90" w:rsidP="00C55B90">
      <w:pPr>
        <w:spacing w:after="0"/>
        <w:jc w:val="center"/>
        <w:rPr>
          <w:rFonts w:cstheme="minorHAnsi"/>
          <w:sz w:val="40"/>
          <w:szCs w:val="40"/>
        </w:rPr>
      </w:pPr>
      <w:r w:rsidRPr="000461AE">
        <w:rPr>
          <w:rFonts w:cstheme="minorHAnsi"/>
          <w:b/>
          <w:bCs/>
          <w:sz w:val="40"/>
          <w:szCs w:val="40"/>
        </w:rPr>
        <w:t xml:space="preserve">in </w:t>
      </w:r>
      <w:r w:rsidRPr="000461AE">
        <w:rPr>
          <w:rFonts w:cstheme="minorHAnsi"/>
          <w:b/>
          <w:bCs/>
          <w:i/>
          <w:iCs/>
          <w:sz w:val="40"/>
          <w:szCs w:val="40"/>
        </w:rPr>
        <w:t>New General Studies</w:t>
      </w:r>
      <w:r w:rsidR="00E81CB0" w:rsidRPr="00733D96">
        <w:rPr>
          <w:rFonts w:cstheme="minorHAnsi"/>
          <w:b/>
          <w:bCs/>
          <w:i/>
          <w:iCs/>
          <w:sz w:val="40"/>
          <w:szCs w:val="40"/>
        </w:rPr>
        <w:t xml:space="preserve"> (</w:t>
      </w:r>
      <w:r w:rsidR="0063502D" w:rsidRPr="00733D96">
        <w:rPr>
          <w:rFonts w:cstheme="minorHAnsi" w:hint="eastAsia"/>
          <w:b/>
          <w:bCs/>
          <w:i/>
          <w:iCs/>
          <w:sz w:val="40"/>
          <w:szCs w:val="40"/>
        </w:rPr>
        <w:t>New Curriculum</w:t>
      </w:r>
      <w:r w:rsidR="00E81CB0" w:rsidRPr="00733D96">
        <w:rPr>
          <w:rFonts w:cstheme="minorHAnsi"/>
          <w:b/>
          <w:bCs/>
          <w:i/>
          <w:iCs/>
          <w:sz w:val="40"/>
          <w:szCs w:val="40"/>
        </w:rPr>
        <w:t>)</w:t>
      </w:r>
      <w:r w:rsidRPr="00733D96">
        <w:rPr>
          <w:rFonts w:cstheme="minorHAnsi"/>
          <w:i/>
          <w:iCs/>
          <w:sz w:val="32"/>
          <w:szCs w:val="32"/>
        </w:rPr>
        <w:t xml:space="preserve"> </w:t>
      </w:r>
      <w:r w:rsidRPr="000461AE">
        <w:rPr>
          <w:rFonts w:cstheme="minorHAnsi"/>
          <w:sz w:val="32"/>
          <w:szCs w:val="32"/>
        </w:rPr>
        <w:t>(Key Stage 2)</w:t>
      </w:r>
    </w:p>
    <w:p w14:paraId="18CCB0A8" w14:textId="77777777" w:rsidR="00617E34" w:rsidRPr="000461AE" w:rsidRDefault="00617E34" w:rsidP="00617E34">
      <w:pPr>
        <w:spacing w:after="0" w:line="240" w:lineRule="auto"/>
        <w:rPr>
          <w:rFonts w:cstheme="minorHAnsi"/>
          <w:sz w:val="40"/>
          <w:szCs w:val="40"/>
        </w:rPr>
      </w:pPr>
      <w:r w:rsidRPr="000461AE">
        <w:rPr>
          <w:rFonts w:cstheme="minorHAnsi"/>
          <w:sz w:val="22"/>
          <w:szCs w:val="22"/>
        </w:rPr>
        <w:t xml:space="preserve">*The following table is written based on the </w:t>
      </w:r>
      <w:r w:rsidRPr="000461AE">
        <w:rPr>
          <w:rFonts w:cstheme="minorHAnsi"/>
          <w:i/>
          <w:iCs/>
          <w:sz w:val="22"/>
          <w:szCs w:val="22"/>
        </w:rPr>
        <w:t xml:space="preserve">Curriculum Framework of National Security Education in Hong Kong </w:t>
      </w:r>
      <w:r w:rsidRPr="000461AE">
        <w:rPr>
          <w:rFonts w:cstheme="minorHAnsi"/>
          <w:sz w:val="22"/>
          <w:szCs w:val="22"/>
        </w:rPr>
        <w:t>(2025) of the Education Bureau.</w:t>
      </w:r>
    </w:p>
    <w:tbl>
      <w:tblPr>
        <w:tblStyle w:val="ae"/>
        <w:tblW w:w="15446" w:type="dxa"/>
        <w:tblLayout w:type="fixed"/>
        <w:tblLook w:val="04A0" w:firstRow="1" w:lastRow="0" w:firstColumn="1" w:lastColumn="0" w:noHBand="0" w:noVBand="1"/>
      </w:tblPr>
      <w:tblGrid>
        <w:gridCol w:w="1413"/>
        <w:gridCol w:w="4678"/>
        <w:gridCol w:w="708"/>
        <w:gridCol w:w="2268"/>
        <w:gridCol w:w="2410"/>
        <w:gridCol w:w="3969"/>
      </w:tblGrid>
      <w:tr w:rsidR="001F3B8F" w:rsidRPr="000461AE" w14:paraId="5B1667AC" w14:textId="483D41DC" w:rsidTr="00616248">
        <w:trPr>
          <w:trHeight w:val="227"/>
          <w:tblHeader/>
        </w:trPr>
        <w:tc>
          <w:tcPr>
            <w:tcW w:w="6091" w:type="dxa"/>
            <w:gridSpan w:val="2"/>
            <w:tcBorders>
              <w:bottom w:val="nil"/>
            </w:tcBorders>
          </w:tcPr>
          <w:bookmarkEnd w:id="0"/>
          <w:p w14:paraId="23FF6A34" w14:textId="02AF7E5B" w:rsidR="001F3B8F" w:rsidRPr="000461AE" w:rsidRDefault="00A86068" w:rsidP="00616248">
            <w:pPr>
              <w:spacing w:line="330" w:lineRule="exact"/>
              <w:jc w:val="center"/>
              <w:rPr>
                <w:rFonts w:cstheme="minorHAnsi" w:hint="eastAsia"/>
                <w:b/>
                <w:bCs/>
                <w:sz w:val="28"/>
                <w:szCs w:val="28"/>
              </w:rPr>
            </w:pPr>
            <w:r w:rsidRPr="000461AE">
              <w:rPr>
                <w:rFonts w:cstheme="minorHAnsi"/>
                <w:b/>
                <w:bCs/>
                <w:sz w:val="28"/>
                <w:szCs w:val="28"/>
              </w:rPr>
              <w:t>National security education</w:t>
            </w:r>
          </w:p>
        </w:tc>
        <w:tc>
          <w:tcPr>
            <w:tcW w:w="9355" w:type="dxa"/>
            <w:gridSpan w:val="4"/>
            <w:tcBorders>
              <w:bottom w:val="single" w:sz="4" w:space="0" w:color="auto"/>
            </w:tcBorders>
            <w:shd w:val="clear" w:color="auto" w:fill="FFFF00"/>
          </w:tcPr>
          <w:p w14:paraId="3AA4AEBA" w14:textId="3DDA0F52" w:rsidR="001F3B8F" w:rsidRPr="000461AE" w:rsidRDefault="0067495D" w:rsidP="00616248">
            <w:pPr>
              <w:spacing w:line="300" w:lineRule="exact"/>
              <w:jc w:val="center"/>
              <w:rPr>
                <w:rFonts w:cstheme="minorHAnsi" w:hint="eastAsia"/>
                <w:b/>
                <w:bCs/>
              </w:rPr>
            </w:pPr>
            <w:r w:rsidRPr="000461AE">
              <w:rPr>
                <w:rFonts w:cstheme="minorHAnsi"/>
                <w:b/>
                <w:bCs/>
              </w:rPr>
              <w:t xml:space="preserve">Related content in </w:t>
            </w:r>
            <w:r w:rsidRPr="000461AE">
              <w:rPr>
                <w:rFonts w:cstheme="minorHAnsi"/>
                <w:b/>
                <w:bCs/>
                <w:i/>
                <w:iCs/>
              </w:rPr>
              <w:t>New General Studie</w:t>
            </w:r>
            <w:r w:rsidRPr="00D726E1">
              <w:rPr>
                <w:rFonts w:cstheme="minorHAnsi"/>
                <w:b/>
                <w:bCs/>
                <w:i/>
                <w:iCs/>
              </w:rPr>
              <w:t>s</w:t>
            </w:r>
            <w:r w:rsidR="00D726E1" w:rsidRPr="00D726E1">
              <w:rPr>
                <w:rFonts w:cstheme="minorHAnsi" w:hint="eastAsia"/>
                <w:b/>
                <w:bCs/>
                <w:i/>
                <w:iCs/>
              </w:rPr>
              <w:t xml:space="preserve"> (New Curriculum)</w:t>
            </w:r>
          </w:p>
        </w:tc>
      </w:tr>
      <w:tr w:rsidR="00616248" w:rsidRPr="000461AE" w14:paraId="42D5FC3A" w14:textId="77777777" w:rsidTr="00616248">
        <w:trPr>
          <w:trHeight w:val="95"/>
          <w:tblHeader/>
        </w:trPr>
        <w:tc>
          <w:tcPr>
            <w:tcW w:w="6091" w:type="dxa"/>
            <w:gridSpan w:val="2"/>
            <w:tcBorders>
              <w:top w:val="nil"/>
            </w:tcBorders>
          </w:tcPr>
          <w:p w14:paraId="3CFBFB96" w14:textId="3C207865" w:rsidR="00616248" w:rsidRPr="00616248" w:rsidRDefault="00616248" w:rsidP="00616248">
            <w:pPr>
              <w:adjustRightInd w:val="0"/>
              <w:snapToGrid w:val="0"/>
              <w:spacing w:line="330" w:lineRule="exact"/>
              <w:jc w:val="center"/>
              <w:rPr>
                <w:rFonts w:cstheme="minorHAnsi" w:hint="eastAsia"/>
                <w:b/>
                <w:bCs/>
                <w:sz w:val="2"/>
                <w:szCs w:val="2"/>
              </w:rPr>
            </w:pPr>
            <w:r w:rsidRPr="000461AE">
              <w:rPr>
                <w:rFonts w:cstheme="minorHAnsi"/>
                <w:b/>
                <w:bCs/>
                <w:sz w:val="28"/>
                <w:szCs w:val="28"/>
              </w:rPr>
              <w:t>related learning element</w:t>
            </w:r>
            <w:r>
              <w:rPr>
                <w:rFonts w:cstheme="minorHAnsi" w:hint="eastAsia"/>
                <w:b/>
                <w:bCs/>
                <w:sz w:val="28"/>
                <w:szCs w:val="28"/>
              </w:rPr>
              <w:t>s</w:t>
            </w:r>
          </w:p>
        </w:tc>
        <w:tc>
          <w:tcPr>
            <w:tcW w:w="708" w:type="dxa"/>
            <w:tcBorders>
              <w:top w:val="single" w:sz="4" w:space="0" w:color="auto"/>
            </w:tcBorders>
            <w:shd w:val="clear" w:color="auto" w:fill="FFFF00"/>
            <w:tcMar>
              <w:left w:w="28" w:type="dxa"/>
              <w:right w:w="28" w:type="dxa"/>
            </w:tcMar>
          </w:tcPr>
          <w:p w14:paraId="29EF8B6D" w14:textId="453A6FC2" w:rsidR="00616248" w:rsidRPr="00616248" w:rsidRDefault="00616248" w:rsidP="00616248">
            <w:pPr>
              <w:adjustRightInd w:val="0"/>
              <w:snapToGrid w:val="0"/>
              <w:spacing w:line="280" w:lineRule="exact"/>
              <w:jc w:val="center"/>
              <w:rPr>
                <w:rFonts w:cstheme="minorHAnsi" w:hint="eastAsia"/>
                <w:b/>
                <w:bCs/>
                <w:sz w:val="2"/>
                <w:szCs w:val="2"/>
              </w:rPr>
            </w:pPr>
            <w:r w:rsidRPr="000461AE">
              <w:rPr>
                <w:rFonts w:cstheme="minorHAnsi"/>
                <w:b/>
                <w:bCs/>
                <w:sz w:val="20"/>
                <w:szCs w:val="20"/>
              </w:rPr>
              <w:t>Grade</w:t>
            </w:r>
          </w:p>
        </w:tc>
        <w:tc>
          <w:tcPr>
            <w:tcW w:w="2268" w:type="dxa"/>
            <w:tcBorders>
              <w:top w:val="single" w:sz="4" w:space="0" w:color="auto"/>
            </w:tcBorders>
            <w:shd w:val="clear" w:color="auto" w:fill="FFFF00"/>
          </w:tcPr>
          <w:p w14:paraId="72C6EA78" w14:textId="6DDE357F" w:rsidR="00616248" w:rsidRPr="00616248" w:rsidRDefault="00616248" w:rsidP="00616248">
            <w:pPr>
              <w:adjustRightInd w:val="0"/>
              <w:snapToGrid w:val="0"/>
              <w:spacing w:line="280" w:lineRule="exact"/>
              <w:jc w:val="center"/>
              <w:rPr>
                <w:rFonts w:cstheme="minorHAnsi" w:hint="eastAsia"/>
                <w:b/>
                <w:bCs/>
                <w:sz w:val="2"/>
                <w:szCs w:val="2"/>
              </w:rPr>
            </w:pPr>
            <w:r w:rsidRPr="000461AE">
              <w:rPr>
                <w:rFonts w:cstheme="minorHAnsi"/>
                <w:b/>
                <w:bCs/>
                <w:sz w:val="20"/>
                <w:szCs w:val="20"/>
              </w:rPr>
              <w:t>Book</w:t>
            </w:r>
            <w:r>
              <w:rPr>
                <w:rFonts w:cstheme="minorHAnsi" w:hint="eastAsia"/>
                <w:b/>
                <w:bCs/>
                <w:sz w:val="20"/>
                <w:szCs w:val="20"/>
              </w:rPr>
              <w:t>/Theme</w:t>
            </w:r>
          </w:p>
        </w:tc>
        <w:tc>
          <w:tcPr>
            <w:tcW w:w="2410" w:type="dxa"/>
            <w:tcBorders>
              <w:top w:val="single" w:sz="4" w:space="0" w:color="auto"/>
            </w:tcBorders>
            <w:shd w:val="clear" w:color="auto" w:fill="FFFF00"/>
          </w:tcPr>
          <w:p w14:paraId="65C49795" w14:textId="00B7490B" w:rsidR="00616248" w:rsidRPr="00616248" w:rsidRDefault="00616248" w:rsidP="00616248">
            <w:pPr>
              <w:adjustRightInd w:val="0"/>
              <w:snapToGrid w:val="0"/>
              <w:spacing w:line="280" w:lineRule="exact"/>
              <w:jc w:val="center"/>
              <w:rPr>
                <w:rFonts w:cstheme="minorHAnsi" w:hint="eastAsia"/>
                <w:b/>
                <w:bCs/>
                <w:sz w:val="2"/>
                <w:szCs w:val="2"/>
              </w:rPr>
            </w:pPr>
            <w:r w:rsidRPr="000461AE">
              <w:rPr>
                <w:rFonts w:cstheme="minorHAnsi"/>
                <w:b/>
                <w:bCs/>
                <w:sz w:val="20"/>
                <w:szCs w:val="20"/>
              </w:rPr>
              <w:t>Unit</w:t>
            </w:r>
          </w:p>
        </w:tc>
        <w:tc>
          <w:tcPr>
            <w:tcW w:w="3969" w:type="dxa"/>
            <w:tcBorders>
              <w:top w:val="single" w:sz="4" w:space="0" w:color="auto"/>
            </w:tcBorders>
            <w:shd w:val="clear" w:color="auto" w:fill="FFFF00"/>
          </w:tcPr>
          <w:p w14:paraId="41F817CE" w14:textId="1279E0DF" w:rsidR="00616248" w:rsidRPr="00616248" w:rsidRDefault="00616248" w:rsidP="00616248">
            <w:pPr>
              <w:adjustRightInd w:val="0"/>
              <w:snapToGrid w:val="0"/>
              <w:spacing w:line="280" w:lineRule="exact"/>
              <w:jc w:val="center"/>
              <w:rPr>
                <w:rFonts w:cstheme="minorHAnsi" w:hint="eastAsia"/>
                <w:b/>
                <w:bCs/>
                <w:sz w:val="2"/>
                <w:szCs w:val="2"/>
              </w:rPr>
            </w:pPr>
            <w:r w:rsidRPr="000461AE">
              <w:rPr>
                <w:rFonts w:cstheme="minorHAnsi"/>
                <w:b/>
                <w:bCs/>
                <w:sz w:val="20"/>
                <w:szCs w:val="20"/>
              </w:rPr>
              <w:t>Chapter</w:t>
            </w:r>
          </w:p>
        </w:tc>
      </w:tr>
      <w:tr w:rsidR="00616248" w:rsidRPr="000461AE" w14:paraId="0DCF0F20" w14:textId="0C058F7A" w:rsidTr="00BE54E2">
        <w:trPr>
          <w:trHeight w:val="227"/>
        </w:trPr>
        <w:tc>
          <w:tcPr>
            <w:tcW w:w="1413" w:type="dxa"/>
            <w:vMerge w:val="restart"/>
          </w:tcPr>
          <w:p w14:paraId="05940F86" w14:textId="7BF868E3" w:rsidR="00616248" w:rsidRPr="000461AE" w:rsidRDefault="00616248" w:rsidP="00616248">
            <w:pPr>
              <w:spacing w:line="330" w:lineRule="exact"/>
              <w:rPr>
                <w:rFonts w:cstheme="minorHAnsi"/>
                <w:b/>
                <w:bCs/>
                <w:sz w:val="22"/>
                <w:szCs w:val="22"/>
              </w:rPr>
            </w:pPr>
            <w:r w:rsidRPr="000461AE">
              <w:rPr>
                <w:rFonts w:cstheme="minorHAnsi"/>
                <w:b/>
                <w:bCs/>
                <w:sz w:val="22"/>
                <w:szCs w:val="22"/>
              </w:rPr>
              <w:t>National overview</w:t>
            </w:r>
          </w:p>
        </w:tc>
        <w:tc>
          <w:tcPr>
            <w:tcW w:w="4678" w:type="dxa"/>
            <w:vMerge w:val="restart"/>
          </w:tcPr>
          <w:p w14:paraId="1C243996" w14:textId="657BA675" w:rsidR="00616248" w:rsidRPr="000461AE" w:rsidRDefault="00616248" w:rsidP="00616248">
            <w:pPr>
              <w:spacing w:line="330" w:lineRule="exact"/>
              <w:rPr>
                <w:rFonts w:cstheme="minorHAnsi"/>
                <w:sz w:val="22"/>
                <w:szCs w:val="22"/>
              </w:rPr>
            </w:pPr>
            <w:r w:rsidRPr="000461AE">
              <w:rPr>
                <w:rFonts w:cstheme="minorHAnsi"/>
                <w:sz w:val="22"/>
                <w:szCs w:val="22"/>
              </w:rPr>
              <w:t xml:space="preserve">2.1 Understand important historical events of our country, the contributions and patriotism of the important figures in our country, and cultivate an awareness of safeguarding national unity and ethnic solidarity </w:t>
            </w:r>
          </w:p>
        </w:tc>
        <w:tc>
          <w:tcPr>
            <w:tcW w:w="708" w:type="dxa"/>
            <w:shd w:val="clear" w:color="auto" w:fill="FFFFCC"/>
          </w:tcPr>
          <w:p w14:paraId="34C1E1EC" w14:textId="554A1AD3"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4</w:t>
            </w:r>
          </w:p>
        </w:tc>
        <w:tc>
          <w:tcPr>
            <w:tcW w:w="2268" w:type="dxa"/>
            <w:shd w:val="clear" w:color="auto" w:fill="FFFFCC"/>
          </w:tcPr>
          <w:p w14:paraId="1C313D35" w14:textId="6349394D"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4.4 Healthy Body</w:t>
            </w:r>
          </w:p>
        </w:tc>
        <w:tc>
          <w:tcPr>
            <w:tcW w:w="2410" w:type="dxa"/>
            <w:shd w:val="clear" w:color="auto" w:fill="FFFFCC"/>
          </w:tcPr>
          <w:p w14:paraId="0D04D794" w14:textId="454EF578"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Preventing Disease</w:t>
            </w:r>
          </w:p>
        </w:tc>
        <w:tc>
          <w:tcPr>
            <w:tcW w:w="3969" w:type="dxa"/>
            <w:shd w:val="clear" w:color="auto" w:fill="FFFFCC"/>
          </w:tcPr>
          <w:p w14:paraId="0281BCD2" w14:textId="4F88919C"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3. Infectious Diseases</w:t>
            </w:r>
          </w:p>
        </w:tc>
      </w:tr>
      <w:tr w:rsidR="00616248" w:rsidRPr="000461AE" w14:paraId="5DA0AFB2" w14:textId="77777777" w:rsidTr="00BE54E2">
        <w:trPr>
          <w:trHeight w:val="227"/>
        </w:trPr>
        <w:tc>
          <w:tcPr>
            <w:tcW w:w="1413" w:type="dxa"/>
            <w:vMerge/>
          </w:tcPr>
          <w:p w14:paraId="1B69CC53" w14:textId="77777777" w:rsidR="00616248" w:rsidRPr="000461AE" w:rsidRDefault="00616248" w:rsidP="00616248">
            <w:pPr>
              <w:spacing w:line="330" w:lineRule="exact"/>
              <w:rPr>
                <w:rFonts w:cstheme="minorHAnsi"/>
              </w:rPr>
            </w:pPr>
          </w:p>
        </w:tc>
        <w:tc>
          <w:tcPr>
            <w:tcW w:w="4678" w:type="dxa"/>
            <w:vMerge/>
          </w:tcPr>
          <w:p w14:paraId="44D0501D"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069E38B6" w14:textId="78811C33" w:rsidR="00616248" w:rsidRPr="000461AE" w:rsidRDefault="00616248" w:rsidP="00616248">
            <w:pPr>
              <w:spacing w:line="330" w:lineRule="exact"/>
              <w:jc w:val="center"/>
              <w:rPr>
                <w:rFonts w:eastAsia="DengXian" w:cstheme="minorHAnsi"/>
                <w:b/>
                <w:bCs/>
                <w:sz w:val="22"/>
                <w:szCs w:val="22"/>
                <w:lang w:eastAsia="zh-CN"/>
              </w:rPr>
            </w:pPr>
            <w:r w:rsidRPr="000461AE">
              <w:rPr>
                <w:rFonts w:eastAsia="DengXian" w:cstheme="minorHAnsi"/>
                <w:b/>
                <w:bCs/>
                <w:sz w:val="22"/>
                <w:szCs w:val="22"/>
                <w:lang w:eastAsia="zh-CN"/>
              </w:rPr>
              <w:t>5</w:t>
            </w:r>
          </w:p>
        </w:tc>
        <w:tc>
          <w:tcPr>
            <w:tcW w:w="2268" w:type="dxa"/>
            <w:shd w:val="clear" w:color="auto" w:fill="FFFFCC"/>
          </w:tcPr>
          <w:p w14:paraId="0552C6D6" w14:textId="0CE6AD1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5.5 Discovering China</w:t>
            </w:r>
          </w:p>
        </w:tc>
        <w:tc>
          <w:tcPr>
            <w:tcW w:w="2410" w:type="dxa"/>
            <w:shd w:val="clear" w:color="auto" w:fill="FFFFCC"/>
          </w:tcPr>
          <w:p w14:paraId="7EF25F3A" w14:textId="3C40FBFE"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Ancient China</w:t>
            </w:r>
          </w:p>
        </w:tc>
        <w:tc>
          <w:tcPr>
            <w:tcW w:w="3969" w:type="dxa"/>
            <w:shd w:val="clear" w:color="auto" w:fill="FFFFCC"/>
          </w:tcPr>
          <w:p w14:paraId="7526EF86" w14:textId="7777777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3. Han and Tang Dynasties</w:t>
            </w:r>
          </w:p>
          <w:p w14:paraId="333C2E5B" w14:textId="2E32FD2A"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4</w:t>
            </w:r>
            <w:r w:rsidRPr="000461AE">
              <w:rPr>
                <w:rFonts w:eastAsia="標楷體" w:cstheme="minorHAnsi"/>
                <w:sz w:val="22"/>
                <w:szCs w:val="22"/>
              </w:rPr>
              <w:t>. Song and Ming Dynasties</w:t>
            </w:r>
          </w:p>
        </w:tc>
      </w:tr>
      <w:tr w:rsidR="00616248" w:rsidRPr="000461AE" w14:paraId="4A2FC87A" w14:textId="77777777" w:rsidTr="00BE54E2">
        <w:trPr>
          <w:trHeight w:val="227"/>
        </w:trPr>
        <w:tc>
          <w:tcPr>
            <w:tcW w:w="1413" w:type="dxa"/>
            <w:vMerge/>
          </w:tcPr>
          <w:p w14:paraId="4254989A" w14:textId="77777777" w:rsidR="00616248" w:rsidRPr="000461AE" w:rsidRDefault="00616248" w:rsidP="00616248">
            <w:pPr>
              <w:spacing w:line="330" w:lineRule="exact"/>
              <w:rPr>
                <w:rFonts w:cstheme="minorHAnsi"/>
              </w:rPr>
            </w:pPr>
          </w:p>
        </w:tc>
        <w:tc>
          <w:tcPr>
            <w:tcW w:w="4678" w:type="dxa"/>
            <w:vMerge/>
          </w:tcPr>
          <w:p w14:paraId="426F18F9" w14:textId="77777777" w:rsidR="00616248" w:rsidRPr="000461AE" w:rsidRDefault="00616248" w:rsidP="00616248">
            <w:pPr>
              <w:spacing w:line="330" w:lineRule="exact"/>
              <w:rPr>
                <w:rFonts w:cstheme="minorHAnsi"/>
                <w:sz w:val="22"/>
                <w:szCs w:val="22"/>
              </w:rPr>
            </w:pPr>
          </w:p>
        </w:tc>
        <w:tc>
          <w:tcPr>
            <w:tcW w:w="708" w:type="dxa"/>
            <w:vMerge w:val="restart"/>
            <w:shd w:val="clear" w:color="auto" w:fill="FFFFCC"/>
          </w:tcPr>
          <w:p w14:paraId="3B1DD7CF" w14:textId="366C1F85"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vMerge w:val="restart"/>
            <w:shd w:val="clear" w:color="auto" w:fill="FFFFCC"/>
          </w:tcPr>
          <w:p w14:paraId="256E89BF" w14:textId="4498C56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6.3</w:t>
            </w:r>
            <w:r w:rsidRPr="000461AE">
              <w:rPr>
                <w:rFonts w:eastAsia="標楷體" w:cstheme="minorHAnsi"/>
                <w:sz w:val="22"/>
                <w:szCs w:val="22"/>
              </w:rPr>
              <w:t xml:space="preserve"> Changes of China</w:t>
            </w:r>
          </w:p>
        </w:tc>
        <w:tc>
          <w:tcPr>
            <w:tcW w:w="2410" w:type="dxa"/>
            <w:shd w:val="clear" w:color="auto" w:fill="FFFFCC"/>
          </w:tcPr>
          <w:p w14:paraId="02ECE164" w14:textId="78002077"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1 Stepping Towards a New China</w:t>
            </w:r>
          </w:p>
        </w:tc>
        <w:tc>
          <w:tcPr>
            <w:tcW w:w="3969" w:type="dxa"/>
            <w:shd w:val="clear" w:color="auto" w:fill="FFFFCC"/>
          </w:tcPr>
          <w:p w14:paraId="6369F09B" w14:textId="7A4DB693"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The Last Dynasty</w:t>
            </w:r>
          </w:p>
          <w:p w14:paraId="548F6DDA" w14:textId="6ECEA906"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Problems from Inside and Outside</w:t>
            </w:r>
          </w:p>
        </w:tc>
      </w:tr>
      <w:tr w:rsidR="00616248" w:rsidRPr="000461AE" w14:paraId="18625D69" w14:textId="77777777" w:rsidTr="00BE54E2">
        <w:trPr>
          <w:trHeight w:val="227"/>
        </w:trPr>
        <w:tc>
          <w:tcPr>
            <w:tcW w:w="1413" w:type="dxa"/>
            <w:vMerge/>
          </w:tcPr>
          <w:p w14:paraId="5D9D4F40" w14:textId="77777777" w:rsidR="00616248" w:rsidRPr="000461AE" w:rsidRDefault="00616248" w:rsidP="00616248">
            <w:pPr>
              <w:spacing w:line="330" w:lineRule="exact"/>
              <w:rPr>
                <w:rFonts w:cstheme="minorHAnsi"/>
              </w:rPr>
            </w:pPr>
          </w:p>
        </w:tc>
        <w:tc>
          <w:tcPr>
            <w:tcW w:w="4678" w:type="dxa"/>
            <w:vMerge/>
          </w:tcPr>
          <w:p w14:paraId="76F62AAE"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CD04CA5"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3E194476"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6A6439A2" w14:textId="1FF5623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China Today</w:t>
            </w:r>
          </w:p>
        </w:tc>
        <w:tc>
          <w:tcPr>
            <w:tcW w:w="3969" w:type="dxa"/>
            <w:shd w:val="clear" w:color="auto" w:fill="FFFFCC"/>
          </w:tcPr>
          <w:p w14:paraId="18B07A83" w14:textId="619328D4"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3. Reform and Opening-up</w:t>
            </w:r>
          </w:p>
          <w:p w14:paraId="2203E2BB" w14:textId="1EA75DF6"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4. Recent Developments</w:t>
            </w:r>
          </w:p>
        </w:tc>
      </w:tr>
      <w:tr w:rsidR="00616248" w:rsidRPr="000461AE" w14:paraId="1C06DED4" w14:textId="4ABB987D" w:rsidTr="00BE54E2">
        <w:trPr>
          <w:trHeight w:val="227"/>
        </w:trPr>
        <w:tc>
          <w:tcPr>
            <w:tcW w:w="1413" w:type="dxa"/>
            <w:vMerge/>
          </w:tcPr>
          <w:p w14:paraId="5B84079B" w14:textId="77777777" w:rsidR="00616248" w:rsidRPr="000461AE" w:rsidRDefault="00616248" w:rsidP="00616248">
            <w:pPr>
              <w:spacing w:line="330" w:lineRule="exact"/>
              <w:rPr>
                <w:rFonts w:cstheme="minorHAnsi"/>
              </w:rPr>
            </w:pPr>
          </w:p>
        </w:tc>
        <w:tc>
          <w:tcPr>
            <w:tcW w:w="4678" w:type="dxa"/>
            <w:vMerge w:val="restart"/>
          </w:tcPr>
          <w:p w14:paraId="73249BFF" w14:textId="1B6A8924" w:rsidR="00616248" w:rsidRPr="000461AE" w:rsidRDefault="00616248" w:rsidP="00616248">
            <w:pPr>
              <w:spacing w:line="330" w:lineRule="exact"/>
              <w:rPr>
                <w:rFonts w:cstheme="minorHAnsi"/>
                <w:sz w:val="22"/>
                <w:szCs w:val="22"/>
              </w:rPr>
            </w:pPr>
            <w:r w:rsidRPr="000461AE">
              <w:rPr>
                <w:rFonts w:cstheme="minorHAnsi"/>
                <w:sz w:val="22"/>
                <w:szCs w:val="22"/>
              </w:rPr>
              <w:t>2.2 Learn about and appreciate the splendid traditional Chinese culture and traditional wisdom, develop cultural confidence and an awareness of inheritance, and feel proud of being Chinese</w:t>
            </w:r>
          </w:p>
        </w:tc>
        <w:tc>
          <w:tcPr>
            <w:tcW w:w="708" w:type="dxa"/>
            <w:vMerge w:val="restart"/>
            <w:shd w:val="clear" w:color="auto" w:fill="FFFFCC"/>
          </w:tcPr>
          <w:p w14:paraId="5E818BE8" w14:textId="1928DE8A"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4</w:t>
            </w:r>
          </w:p>
        </w:tc>
        <w:tc>
          <w:tcPr>
            <w:tcW w:w="2268" w:type="dxa"/>
            <w:shd w:val="clear" w:color="auto" w:fill="FFFFCC"/>
          </w:tcPr>
          <w:p w14:paraId="56F129E8" w14:textId="2FC2D3D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4.1 Wonderful World</w:t>
            </w:r>
          </w:p>
        </w:tc>
        <w:tc>
          <w:tcPr>
            <w:tcW w:w="2410" w:type="dxa"/>
            <w:shd w:val="clear" w:color="auto" w:fill="FFFFCC"/>
          </w:tcPr>
          <w:p w14:paraId="2AE1304E" w14:textId="373F079A"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World Culture</w:t>
            </w:r>
          </w:p>
        </w:tc>
        <w:tc>
          <w:tcPr>
            <w:tcW w:w="3969" w:type="dxa"/>
            <w:shd w:val="clear" w:color="auto" w:fill="FFFFCC"/>
          </w:tcPr>
          <w:p w14:paraId="0E0F370F" w14:textId="61CBD3A7"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 xml:space="preserve">3. Traditional Chinese Culture </w:t>
            </w:r>
          </w:p>
        </w:tc>
      </w:tr>
      <w:tr w:rsidR="00616248" w:rsidRPr="000461AE" w14:paraId="41F6C7A9" w14:textId="77777777" w:rsidTr="00BE54E2">
        <w:trPr>
          <w:trHeight w:val="227"/>
        </w:trPr>
        <w:tc>
          <w:tcPr>
            <w:tcW w:w="1413" w:type="dxa"/>
            <w:vMerge/>
          </w:tcPr>
          <w:p w14:paraId="5A91B553" w14:textId="77777777" w:rsidR="00616248" w:rsidRPr="000461AE" w:rsidRDefault="00616248" w:rsidP="00616248">
            <w:pPr>
              <w:spacing w:line="330" w:lineRule="exact"/>
              <w:rPr>
                <w:rFonts w:cstheme="minorHAnsi"/>
              </w:rPr>
            </w:pPr>
          </w:p>
        </w:tc>
        <w:tc>
          <w:tcPr>
            <w:tcW w:w="4678" w:type="dxa"/>
            <w:vMerge/>
          </w:tcPr>
          <w:p w14:paraId="22E62020"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716B1F79"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722DF0E8" w14:textId="5A16CC95" w:rsidR="00616248" w:rsidRPr="000461AE" w:rsidRDefault="00616248" w:rsidP="00616248">
            <w:pPr>
              <w:spacing w:line="330" w:lineRule="exact"/>
              <w:ind w:left="330" w:hangingChars="150" w:hanging="330"/>
              <w:rPr>
                <w:rFonts w:eastAsia="標楷體" w:cstheme="minorHAnsi"/>
                <w:sz w:val="22"/>
                <w:szCs w:val="22"/>
                <w:lang w:eastAsia="zh-CN"/>
              </w:rPr>
            </w:pPr>
            <w:r w:rsidRPr="000461AE">
              <w:rPr>
                <w:rFonts w:eastAsia="標楷體" w:cstheme="minorHAnsi"/>
                <w:sz w:val="22"/>
                <w:szCs w:val="22"/>
                <w:lang w:eastAsia="zh-CN"/>
              </w:rPr>
              <w:t>4.5 Environment and Climate</w:t>
            </w:r>
          </w:p>
        </w:tc>
        <w:tc>
          <w:tcPr>
            <w:tcW w:w="2410" w:type="dxa"/>
            <w:shd w:val="clear" w:color="auto" w:fill="FFFFCC"/>
          </w:tcPr>
          <w:p w14:paraId="35A35979" w14:textId="3AC1593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Weather and Climate</w:t>
            </w:r>
          </w:p>
        </w:tc>
        <w:tc>
          <w:tcPr>
            <w:tcW w:w="3969" w:type="dxa"/>
            <w:shd w:val="clear" w:color="auto" w:fill="FFFFCC"/>
          </w:tcPr>
          <w:p w14:paraId="56AC3BD1" w14:textId="7D0B846E"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 Climate of Hong Kong</w:t>
            </w:r>
          </w:p>
        </w:tc>
      </w:tr>
      <w:tr w:rsidR="00616248" w:rsidRPr="000461AE" w14:paraId="16112960" w14:textId="77777777" w:rsidTr="00BE54E2">
        <w:trPr>
          <w:trHeight w:val="227"/>
        </w:trPr>
        <w:tc>
          <w:tcPr>
            <w:tcW w:w="1413" w:type="dxa"/>
            <w:vMerge/>
          </w:tcPr>
          <w:p w14:paraId="6A3EEA3D" w14:textId="77777777" w:rsidR="00616248" w:rsidRPr="000461AE" w:rsidRDefault="00616248" w:rsidP="00616248">
            <w:pPr>
              <w:spacing w:line="330" w:lineRule="exact"/>
              <w:rPr>
                <w:rFonts w:cstheme="minorHAnsi"/>
              </w:rPr>
            </w:pPr>
          </w:p>
        </w:tc>
        <w:tc>
          <w:tcPr>
            <w:tcW w:w="4678" w:type="dxa"/>
            <w:vMerge/>
          </w:tcPr>
          <w:p w14:paraId="0AAD0A7E"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2B783F91"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3F2B7591" w14:textId="62572CA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4.6 Hong Kong History</w:t>
            </w:r>
          </w:p>
        </w:tc>
        <w:tc>
          <w:tcPr>
            <w:tcW w:w="2410" w:type="dxa"/>
            <w:shd w:val="clear" w:color="auto" w:fill="FFFFCC"/>
          </w:tcPr>
          <w:p w14:paraId="014A17FE" w14:textId="46F284D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Story of Hong Kong</w:t>
            </w:r>
          </w:p>
        </w:tc>
        <w:tc>
          <w:tcPr>
            <w:tcW w:w="3969" w:type="dxa"/>
            <w:shd w:val="clear" w:color="auto" w:fill="FFFFCC"/>
          </w:tcPr>
          <w:p w14:paraId="1287165C" w14:textId="0C09ECAF"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1. Old Hong Kong</w:t>
            </w:r>
          </w:p>
        </w:tc>
      </w:tr>
      <w:tr w:rsidR="00616248" w:rsidRPr="000461AE" w14:paraId="7B579EF4" w14:textId="77777777" w:rsidTr="00BE54E2">
        <w:trPr>
          <w:trHeight w:val="227"/>
        </w:trPr>
        <w:tc>
          <w:tcPr>
            <w:tcW w:w="1413" w:type="dxa"/>
            <w:vMerge/>
          </w:tcPr>
          <w:p w14:paraId="71B663B0" w14:textId="77777777" w:rsidR="00616248" w:rsidRPr="000461AE" w:rsidRDefault="00616248" w:rsidP="00616248">
            <w:pPr>
              <w:spacing w:line="330" w:lineRule="exact"/>
              <w:rPr>
                <w:rFonts w:cstheme="minorHAnsi"/>
              </w:rPr>
            </w:pPr>
          </w:p>
        </w:tc>
        <w:tc>
          <w:tcPr>
            <w:tcW w:w="4678" w:type="dxa"/>
            <w:vMerge/>
          </w:tcPr>
          <w:p w14:paraId="7D1B3CF2"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18FE00FC" w14:textId="13AADB56"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5</w:t>
            </w:r>
          </w:p>
        </w:tc>
        <w:tc>
          <w:tcPr>
            <w:tcW w:w="2268" w:type="dxa"/>
            <w:shd w:val="clear" w:color="auto" w:fill="FFFFCC"/>
          </w:tcPr>
          <w:p w14:paraId="2FB9AE7D" w14:textId="1D77A2A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5.5 Discovering China</w:t>
            </w:r>
          </w:p>
        </w:tc>
        <w:tc>
          <w:tcPr>
            <w:tcW w:w="2410" w:type="dxa"/>
            <w:shd w:val="clear" w:color="auto" w:fill="FFFFCC"/>
          </w:tcPr>
          <w:p w14:paraId="63787AC4" w14:textId="12A9A71C"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Ancient China</w:t>
            </w:r>
          </w:p>
        </w:tc>
        <w:tc>
          <w:tcPr>
            <w:tcW w:w="3969" w:type="dxa"/>
            <w:shd w:val="clear" w:color="auto" w:fill="FFFFCC"/>
          </w:tcPr>
          <w:p w14:paraId="72056AA3" w14:textId="7777777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3. Han and Tang Dynasties</w:t>
            </w:r>
          </w:p>
          <w:p w14:paraId="200AAC63" w14:textId="54D8F689"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4</w:t>
            </w:r>
            <w:r w:rsidRPr="000461AE">
              <w:rPr>
                <w:rFonts w:eastAsia="標楷體" w:cstheme="minorHAnsi"/>
                <w:sz w:val="22"/>
                <w:szCs w:val="22"/>
              </w:rPr>
              <w:t>. Song and Ming Dynasties</w:t>
            </w:r>
          </w:p>
        </w:tc>
      </w:tr>
      <w:tr w:rsidR="00616248" w:rsidRPr="000461AE" w14:paraId="25E44DB2" w14:textId="39B1679D" w:rsidTr="00BE54E2">
        <w:trPr>
          <w:trHeight w:val="227"/>
        </w:trPr>
        <w:tc>
          <w:tcPr>
            <w:tcW w:w="1413" w:type="dxa"/>
            <w:vMerge/>
          </w:tcPr>
          <w:p w14:paraId="7BCBA7FD" w14:textId="77777777" w:rsidR="00616248" w:rsidRPr="000461AE" w:rsidRDefault="00616248" w:rsidP="00616248">
            <w:pPr>
              <w:spacing w:line="330" w:lineRule="exact"/>
              <w:rPr>
                <w:rFonts w:cstheme="minorHAnsi"/>
              </w:rPr>
            </w:pPr>
          </w:p>
        </w:tc>
        <w:tc>
          <w:tcPr>
            <w:tcW w:w="4678" w:type="dxa"/>
          </w:tcPr>
          <w:p w14:paraId="4EF885D4" w14:textId="08B5983B" w:rsidR="00616248" w:rsidRPr="000461AE" w:rsidRDefault="00616248" w:rsidP="00616248">
            <w:pPr>
              <w:spacing w:line="330" w:lineRule="exact"/>
              <w:rPr>
                <w:rFonts w:cstheme="minorHAnsi"/>
                <w:sz w:val="22"/>
                <w:szCs w:val="22"/>
              </w:rPr>
            </w:pPr>
            <w:r w:rsidRPr="000461AE">
              <w:rPr>
                <w:rFonts w:cstheme="minorHAnsi"/>
                <w:sz w:val="22"/>
                <w:szCs w:val="22"/>
              </w:rPr>
              <w:t>2.3 Learn about our country’s territory, geographical locations and characteristics, and know the significance of national unity and territorial integrity</w:t>
            </w:r>
          </w:p>
        </w:tc>
        <w:tc>
          <w:tcPr>
            <w:tcW w:w="708" w:type="dxa"/>
            <w:shd w:val="clear" w:color="auto" w:fill="FFFFCC"/>
          </w:tcPr>
          <w:p w14:paraId="2F32E5AA" w14:textId="709D77C8"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5</w:t>
            </w:r>
          </w:p>
        </w:tc>
        <w:tc>
          <w:tcPr>
            <w:tcW w:w="2268" w:type="dxa"/>
            <w:shd w:val="clear" w:color="auto" w:fill="FFFFCC"/>
          </w:tcPr>
          <w:p w14:paraId="47051C7D" w14:textId="4DF4C996"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5.5 Discovering China</w:t>
            </w:r>
          </w:p>
        </w:tc>
        <w:tc>
          <w:tcPr>
            <w:tcW w:w="2410" w:type="dxa"/>
            <w:shd w:val="clear" w:color="auto" w:fill="FFFFCC"/>
          </w:tcPr>
          <w:p w14:paraId="4EA187D1" w14:textId="41A522E8"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Geography of China</w:t>
            </w:r>
          </w:p>
        </w:tc>
        <w:tc>
          <w:tcPr>
            <w:tcW w:w="3969" w:type="dxa"/>
            <w:shd w:val="clear" w:color="auto" w:fill="FFFFCC"/>
          </w:tcPr>
          <w:p w14:paraId="77C69B5E" w14:textId="60BE817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Location and Landforms of China</w:t>
            </w:r>
          </w:p>
        </w:tc>
      </w:tr>
      <w:tr w:rsidR="00616248" w:rsidRPr="000461AE" w14:paraId="51BA6822" w14:textId="77777777" w:rsidTr="00BE54E2">
        <w:trPr>
          <w:trHeight w:val="227"/>
        </w:trPr>
        <w:tc>
          <w:tcPr>
            <w:tcW w:w="1413" w:type="dxa"/>
            <w:vMerge/>
          </w:tcPr>
          <w:p w14:paraId="70C00179" w14:textId="77777777" w:rsidR="00616248" w:rsidRPr="000461AE" w:rsidRDefault="00616248" w:rsidP="00616248">
            <w:pPr>
              <w:spacing w:line="330" w:lineRule="exact"/>
              <w:rPr>
                <w:rFonts w:cstheme="minorHAnsi"/>
              </w:rPr>
            </w:pPr>
          </w:p>
        </w:tc>
        <w:tc>
          <w:tcPr>
            <w:tcW w:w="4678" w:type="dxa"/>
            <w:vMerge w:val="restart"/>
          </w:tcPr>
          <w:p w14:paraId="1105634A" w14:textId="504347A5" w:rsidR="00616248" w:rsidRPr="000461AE" w:rsidRDefault="00616248" w:rsidP="00616248">
            <w:pPr>
              <w:spacing w:line="330" w:lineRule="exact"/>
              <w:rPr>
                <w:rFonts w:cstheme="minorHAnsi"/>
                <w:sz w:val="22"/>
                <w:szCs w:val="22"/>
              </w:rPr>
            </w:pPr>
            <w:r w:rsidRPr="000461AE">
              <w:rPr>
                <w:rFonts w:cstheme="minorHAnsi"/>
                <w:sz w:val="22"/>
                <w:szCs w:val="22"/>
              </w:rPr>
              <w:t xml:space="preserve">2.4 Know our country’s political system (e.g. </w:t>
            </w:r>
            <w:bookmarkStart w:id="1" w:name="_Hlk201049943"/>
            <w:r w:rsidRPr="000461AE">
              <w:rPr>
                <w:rFonts w:cstheme="minorHAnsi"/>
                <w:sz w:val="22"/>
                <w:szCs w:val="22"/>
              </w:rPr>
              <w:t>the socialist system is the fundamental system of the People’s Republic of China</w:t>
            </w:r>
            <w:bookmarkEnd w:id="1"/>
            <w:r w:rsidRPr="000461AE">
              <w:rPr>
                <w:rFonts w:cstheme="minorHAnsi"/>
                <w:sz w:val="22"/>
                <w:szCs w:val="22"/>
              </w:rPr>
              <w:t>; the Communist Party of China is the ruling party of the People’s Republic of China; the National People’s Congress is our country’s highest state organ of power; the State Council, namely, the Central People’s Government, is the highest state administrative organ; the division and names of the 34 provincial level administrative units in our country)</w:t>
            </w:r>
          </w:p>
        </w:tc>
        <w:tc>
          <w:tcPr>
            <w:tcW w:w="708" w:type="dxa"/>
            <w:shd w:val="clear" w:color="auto" w:fill="FFFFCC"/>
          </w:tcPr>
          <w:p w14:paraId="16BEC9C1" w14:textId="3F4A5AC7" w:rsidR="00616248" w:rsidRPr="000461AE" w:rsidRDefault="00616248" w:rsidP="00616248">
            <w:pPr>
              <w:spacing w:line="330" w:lineRule="exact"/>
              <w:jc w:val="center"/>
              <w:rPr>
                <w:rFonts w:eastAsia="標楷體" w:cstheme="minorHAnsi"/>
                <w:b/>
                <w:bCs/>
                <w:sz w:val="22"/>
                <w:szCs w:val="22"/>
                <w:lang w:eastAsia="zh-CN"/>
              </w:rPr>
            </w:pPr>
            <w:r w:rsidRPr="000461AE">
              <w:rPr>
                <w:rFonts w:eastAsia="標楷體" w:cstheme="minorHAnsi"/>
                <w:b/>
                <w:bCs/>
                <w:sz w:val="22"/>
                <w:szCs w:val="22"/>
              </w:rPr>
              <w:t>5</w:t>
            </w:r>
          </w:p>
        </w:tc>
        <w:tc>
          <w:tcPr>
            <w:tcW w:w="2268" w:type="dxa"/>
            <w:shd w:val="clear" w:color="auto" w:fill="FFFFCC"/>
          </w:tcPr>
          <w:p w14:paraId="1464CE84" w14:textId="181259A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5.5 Discovering China</w:t>
            </w:r>
          </w:p>
        </w:tc>
        <w:tc>
          <w:tcPr>
            <w:tcW w:w="2410" w:type="dxa"/>
            <w:shd w:val="clear" w:color="auto" w:fill="FFFFCC"/>
          </w:tcPr>
          <w:p w14:paraId="304EA99C" w14:textId="78B5A108"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Geography of China</w:t>
            </w:r>
          </w:p>
        </w:tc>
        <w:tc>
          <w:tcPr>
            <w:tcW w:w="3969" w:type="dxa"/>
            <w:shd w:val="clear" w:color="auto" w:fill="FFFFCC"/>
          </w:tcPr>
          <w:p w14:paraId="54CD9DDD" w14:textId="07863C75"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Location and Landforms of China</w:t>
            </w:r>
          </w:p>
        </w:tc>
      </w:tr>
      <w:tr w:rsidR="00616248" w:rsidRPr="000461AE" w14:paraId="508C827F" w14:textId="77777777" w:rsidTr="00BE54E2">
        <w:trPr>
          <w:trHeight w:val="610"/>
        </w:trPr>
        <w:tc>
          <w:tcPr>
            <w:tcW w:w="1413" w:type="dxa"/>
            <w:vMerge/>
          </w:tcPr>
          <w:p w14:paraId="4BDB2C5A" w14:textId="77777777" w:rsidR="00616248" w:rsidRPr="000461AE" w:rsidRDefault="00616248" w:rsidP="00616248">
            <w:pPr>
              <w:spacing w:line="330" w:lineRule="exact"/>
              <w:rPr>
                <w:rFonts w:cstheme="minorHAnsi"/>
              </w:rPr>
            </w:pPr>
          </w:p>
        </w:tc>
        <w:tc>
          <w:tcPr>
            <w:tcW w:w="4678" w:type="dxa"/>
            <w:vMerge/>
          </w:tcPr>
          <w:p w14:paraId="32415469"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0F500036" w14:textId="06878CE5" w:rsidR="00616248" w:rsidRPr="000461AE" w:rsidRDefault="00616248" w:rsidP="00616248">
            <w:pPr>
              <w:spacing w:line="330" w:lineRule="exact"/>
              <w:jc w:val="center"/>
              <w:rPr>
                <w:rFonts w:eastAsia="標楷體" w:cstheme="minorHAnsi"/>
                <w:b/>
                <w:bCs/>
                <w:sz w:val="22"/>
                <w:szCs w:val="22"/>
                <w:lang w:eastAsia="zh-CN"/>
              </w:rPr>
            </w:pPr>
            <w:r w:rsidRPr="000461AE">
              <w:rPr>
                <w:rFonts w:eastAsia="標楷體" w:cstheme="minorHAnsi"/>
                <w:b/>
                <w:bCs/>
                <w:sz w:val="22"/>
                <w:szCs w:val="22"/>
              </w:rPr>
              <w:t>6</w:t>
            </w:r>
          </w:p>
        </w:tc>
        <w:tc>
          <w:tcPr>
            <w:tcW w:w="2268" w:type="dxa"/>
            <w:shd w:val="clear" w:color="auto" w:fill="FFFFCC"/>
          </w:tcPr>
          <w:p w14:paraId="6C89B68C" w14:textId="03F03C92"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6.3 Changes of China</w:t>
            </w:r>
          </w:p>
        </w:tc>
        <w:tc>
          <w:tcPr>
            <w:tcW w:w="2410" w:type="dxa"/>
            <w:shd w:val="clear" w:color="auto" w:fill="FFFFCC"/>
          </w:tcPr>
          <w:p w14:paraId="0B24D6B6" w14:textId="6FF38EE5"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lang w:eastAsia="zh-CN"/>
              </w:rPr>
              <w:t>1 Stepping Towards a New China</w:t>
            </w:r>
          </w:p>
        </w:tc>
        <w:tc>
          <w:tcPr>
            <w:tcW w:w="3969" w:type="dxa"/>
            <w:shd w:val="clear" w:color="auto" w:fill="FFFFCC"/>
          </w:tcPr>
          <w:p w14:paraId="1F4DB559" w14:textId="2714DA3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Problems from Inside and Outside</w:t>
            </w:r>
          </w:p>
        </w:tc>
      </w:tr>
      <w:tr w:rsidR="00616248" w:rsidRPr="000461AE" w14:paraId="1CCE5267" w14:textId="77777777" w:rsidTr="00BE54E2">
        <w:trPr>
          <w:trHeight w:val="227"/>
        </w:trPr>
        <w:tc>
          <w:tcPr>
            <w:tcW w:w="1413" w:type="dxa"/>
            <w:vMerge/>
          </w:tcPr>
          <w:p w14:paraId="53979F37" w14:textId="77777777" w:rsidR="00616248" w:rsidRPr="000461AE" w:rsidRDefault="00616248" w:rsidP="00616248">
            <w:pPr>
              <w:spacing w:line="330" w:lineRule="exact"/>
              <w:rPr>
                <w:rFonts w:cstheme="minorHAnsi"/>
              </w:rPr>
            </w:pPr>
          </w:p>
        </w:tc>
        <w:tc>
          <w:tcPr>
            <w:tcW w:w="4678" w:type="dxa"/>
            <w:vMerge w:val="restart"/>
          </w:tcPr>
          <w:p w14:paraId="7AC3F0B2" w14:textId="36B6DEB7" w:rsidR="00616248" w:rsidRPr="000461AE" w:rsidRDefault="00616248" w:rsidP="00616248">
            <w:pPr>
              <w:spacing w:line="330" w:lineRule="exact"/>
              <w:rPr>
                <w:rFonts w:cstheme="minorHAnsi"/>
                <w:sz w:val="22"/>
                <w:szCs w:val="22"/>
              </w:rPr>
            </w:pPr>
            <w:r w:rsidRPr="000461AE">
              <w:rPr>
                <w:rFonts w:cstheme="minorHAnsi"/>
                <w:sz w:val="22"/>
                <w:szCs w:val="22"/>
              </w:rPr>
              <w:t>2.5 Understand our country’s recent developments, achievements and contributions (e.g. infrastructure, innovation and technology, aerospace technology, healthcare, ecological conservation), and take pride in them</w:t>
            </w:r>
          </w:p>
        </w:tc>
        <w:tc>
          <w:tcPr>
            <w:tcW w:w="708" w:type="dxa"/>
            <w:vMerge w:val="restart"/>
            <w:shd w:val="clear" w:color="auto" w:fill="FFFFCC"/>
          </w:tcPr>
          <w:p w14:paraId="49F5D633" w14:textId="4F5F001A" w:rsidR="00616248" w:rsidRPr="000461AE" w:rsidRDefault="00616248" w:rsidP="00616248">
            <w:pPr>
              <w:spacing w:line="330" w:lineRule="exact"/>
              <w:jc w:val="center"/>
              <w:rPr>
                <w:rFonts w:eastAsia="DengXian" w:cstheme="minorHAnsi"/>
                <w:b/>
                <w:bCs/>
                <w:sz w:val="22"/>
                <w:szCs w:val="22"/>
                <w:lang w:eastAsia="zh-CN"/>
              </w:rPr>
            </w:pPr>
            <w:r w:rsidRPr="000461AE">
              <w:rPr>
                <w:rFonts w:eastAsia="標楷體" w:cstheme="minorHAnsi"/>
                <w:b/>
                <w:bCs/>
                <w:sz w:val="22"/>
                <w:szCs w:val="22"/>
              </w:rPr>
              <w:t>5</w:t>
            </w:r>
          </w:p>
        </w:tc>
        <w:tc>
          <w:tcPr>
            <w:tcW w:w="2268" w:type="dxa"/>
            <w:shd w:val="clear" w:color="auto" w:fill="FFFFCC"/>
          </w:tcPr>
          <w:p w14:paraId="6C17A4B3" w14:textId="2B8B9538"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5.3 Life in Hong Kong</w:t>
            </w:r>
          </w:p>
        </w:tc>
        <w:tc>
          <w:tcPr>
            <w:tcW w:w="2410" w:type="dxa"/>
            <w:shd w:val="clear" w:color="auto" w:fill="FFFFCC"/>
          </w:tcPr>
          <w:p w14:paraId="77272DFA" w14:textId="03302B76"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Hong Kong Economy</w:t>
            </w:r>
          </w:p>
        </w:tc>
        <w:tc>
          <w:tcPr>
            <w:tcW w:w="3969" w:type="dxa"/>
            <w:shd w:val="clear" w:color="auto" w:fill="FFFFCC"/>
          </w:tcPr>
          <w:p w14:paraId="351BCCA7" w14:textId="1B6D524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2. Industries in Hong Kong</w:t>
            </w:r>
          </w:p>
        </w:tc>
      </w:tr>
      <w:tr w:rsidR="00616248" w:rsidRPr="000461AE" w14:paraId="2F04836E" w14:textId="77777777" w:rsidTr="00BE54E2">
        <w:trPr>
          <w:trHeight w:val="227"/>
        </w:trPr>
        <w:tc>
          <w:tcPr>
            <w:tcW w:w="1413" w:type="dxa"/>
            <w:vMerge/>
          </w:tcPr>
          <w:p w14:paraId="24747812" w14:textId="77777777" w:rsidR="00616248" w:rsidRPr="000461AE" w:rsidRDefault="00616248" w:rsidP="00616248">
            <w:pPr>
              <w:spacing w:line="330" w:lineRule="exact"/>
              <w:rPr>
                <w:rFonts w:cstheme="minorHAnsi"/>
              </w:rPr>
            </w:pPr>
          </w:p>
        </w:tc>
        <w:tc>
          <w:tcPr>
            <w:tcW w:w="4678" w:type="dxa"/>
            <w:vMerge/>
          </w:tcPr>
          <w:p w14:paraId="232F0044"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D29ED3E" w14:textId="736045B4" w:rsidR="00616248" w:rsidRPr="000461AE" w:rsidRDefault="00616248" w:rsidP="00616248">
            <w:pPr>
              <w:spacing w:line="330" w:lineRule="exact"/>
              <w:jc w:val="center"/>
              <w:rPr>
                <w:rFonts w:eastAsia="DengXian" w:cstheme="minorHAnsi"/>
                <w:b/>
                <w:bCs/>
                <w:sz w:val="22"/>
                <w:szCs w:val="22"/>
              </w:rPr>
            </w:pPr>
          </w:p>
        </w:tc>
        <w:tc>
          <w:tcPr>
            <w:tcW w:w="2268" w:type="dxa"/>
            <w:shd w:val="clear" w:color="auto" w:fill="FFFFCC"/>
          </w:tcPr>
          <w:p w14:paraId="0E4FAD88" w14:textId="19F4F7A0"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5.5 Discovering China</w:t>
            </w:r>
          </w:p>
        </w:tc>
        <w:tc>
          <w:tcPr>
            <w:tcW w:w="2410" w:type="dxa"/>
            <w:shd w:val="clear" w:color="auto" w:fill="FFFFCC"/>
          </w:tcPr>
          <w:p w14:paraId="2C7F5ABC" w14:textId="5D208207"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Ancient China</w:t>
            </w:r>
          </w:p>
        </w:tc>
        <w:tc>
          <w:tcPr>
            <w:tcW w:w="3969" w:type="dxa"/>
            <w:shd w:val="clear" w:color="auto" w:fill="FFFFCC"/>
          </w:tcPr>
          <w:p w14:paraId="2CC8B7C3" w14:textId="073CD446"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 Song and Ming Dynasties</w:t>
            </w:r>
          </w:p>
        </w:tc>
      </w:tr>
      <w:tr w:rsidR="00616248" w:rsidRPr="000461AE" w14:paraId="64FB6D9C" w14:textId="77777777" w:rsidTr="00BE54E2">
        <w:trPr>
          <w:trHeight w:val="50"/>
        </w:trPr>
        <w:tc>
          <w:tcPr>
            <w:tcW w:w="1413" w:type="dxa"/>
            <w:vMerge/>
          </w:tcPr>
          <w:p w14:paraId="57DFF4C9" w14:textId="77777777" w:rsidR="00616248" w:rsidRPr="000461AE" w:rsidRDefault="00616248" w:rsidP="00616248">
            <w:pPr>
              <w:spacing w:line="330" w:lineRule="exact"/>
              <w:rPr>
                <w:rFonts w:cstheme="minorHAnsi"/>
              </w:rPr>
            </w:pPr>
          </w:p>
        </w:tc>
        <w:tc>
          <w:tcPr>
            <w:tcW w:w="4678" w:type="dxa"/>
            <w:vMerge/>
          </w:tcPr>
          <w:p w14:paraId="45BEAF37" w14:textId="02E1479F" w:rsidR="00616248" w:rsidRPr="000461AE" w:rsidRDefault="00616248" w:rsidP="00616248">
            <w:pPr>
              <w:spacing w:line="330" w:lineRule="exact"/>
              <w:rPr>
                <w:rFonts w:cstheme="minorHAnsi"/>
                <w:sz w:val="22"/>
                <w:szCs w:val="22"/>
              </w:rPr>
            </w:pPr>
          </w:p>
        </w:tc>
        <w:tc>
          <w:tcPr>
            <w:tcW w:w="708" w:type="dxa"/>
            <w:vMerge/>
            <w:shd w:val="clear" w:color="auto" w:fill="FFFFCC"/>
          </w:tcPr>
          <w:p w14:paraId="3F54B5E9" w14:textId="4CB80E01"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5D587855" w14:textId="1B6A3F2F"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5.6 Our Universe</w:t>
            </w:r>
          </w:p>
        </w:tc>
        <w:tc>
          <w:tcPr>
            <w:tcW w:w="2410" w:type="dxa"/>
            <w:shd w:val="clear" w:color="auto" w:fill="FFFFCC"/>
          </w:tcPr>
          <w:p w14:paraId="2FD378D2" w14:textId="6D90357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2 Exploring Space</w:t>
            </w:r>
          </w:p>
        </w:tc>
        <w:tc>
          <w:tcPr>
            <w:tcW w:w="3969" w:type="dxa"/>
            <w:shd w:val="clear" w:color="auto" w:fill="FFFFCC"/>
          </w:tcPr>
          <w:p w14:paraId="5ECEED93" w14:textId="7A5BB0B6"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 Space Exploration</w:t>
            </w:r>
          </w:p>
        </w:tc>
      </w:tr>
      <w:tr w:rsidR="00616248" w:rsidRPr="000461AE" w14:paraId="549EB2CF" w14:textId="1AF27973" w:rsidTr="00BE54E2">
        <w:trPr>
          <w:trHeight w:val="227"/>
        </w:trPr>
        <w:tc>
          <w:tcPr>
            <w:tcW w:w="1413" w:type="dxa"/>
            <w:vMerge/>
          </w:tcPr>
          <w:p w14:paraId="59249D13" w14:textId="77777777" w:rsidR="00616248" w:rsidRPr="000461AE" w:rsidRDefault="00616248" w:rsidP="00616248">
            <w:pPr>
              <w:spacing w:line="330" w:lineRule="exact"/>
              <w:rPr>
                <w:rFonts w:cstheme="minorHAnsi"/>
              </w:rPr>
            </w:pPr>
          </w:p>
        </w:tc>
        <w:tc>
          <w:tcPr>
            <w:tcW w:w="4678" w:type="dxa"/>
            <w:vMerge/>
          </w:tcPr>
          <w:p w14:paraId="6CAAD211" w14:textId="3DECDD9D" w:rsidR="00616248" w:rsidRPr="000461AE" w:rsidRDefault="00616248" w:rsidP="00616248">
            <w:pPr>
              <w:spacing w:line="330" w:lineRule="exact"/>
              <w:rPr>
                <w:rFonts w:cstheme="minorHAnsi"/>
                <w:sz w:val="22"/>
                <w:szCs w:val="22"/>
              </w:rPr>
            </w:pPr>
          </w:p>
        </w:tc>
        <w:tc>
          <w:tcPr>
            <w:tcW w:w="708" w:type="dxa"/>
            <w:shd w:val="clear" w:color="auto" w:fill="FFFFCC"/>
          </w:tcPr>
          <w:p w14:paraId="7049D327" w14:textId="2FB5E917"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shd w:val="clear" w:color="auto" w:fill="FFFFCC"/>
          </w:tcPr>
          <w:p w14:paraId="66A8ADC4" w14:textId="51B8AC6F"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6.3 Changes of China</w:t>
            </w:r>
          </w:p>
        </w:tc>
        <w:tc>
          <w:tcPr>
            <w:tcW w:w="2410" w:type="dxa"/>
            <w:shd w:val="clear" w:color="auto" w:fill="FFFFCC"/>
          </w:tcPr>
          <w:p w14:paraId="5B367E78" w14:textId="1B95F905" w:rsidR="00616248" w:rsidRPr="000461AE" w:rsidRDefault="00616248" w:rsidP="00616248">
            <w:pPr>
              <w:spacing w:line="330" w:lineRule="exact"/>
              <w:rPr>
                <w:rFonts w:eastAsia="標楷體" w:cstheme="minorHAnsi"/>
              </w:rPr>
            </w:pPr>
            <w:r w:rsidRPr="000461AE">
              <w:rPr>
                <w:rFonts w:eastAsia="標楷體" w:cstheme="minorHAnsi"/>
                <w:sz w:val="22"/>
                <w:szCs w:val="22"/>
                <w:lang w:eastAsia="zh-CN"/>
              </w:rPr>
              <w:t>2 China Today</w:t>
            </w:r>
          </w:p>
        </w:tc>
        <w:tc>
          <w:tcPr>
            <w:tcW w:w="3969" w:type="dxa"/>
            <w:shd w:val="clear" w:color="auto" w:fill="FFFFCC"/>
          </w:tcPr>
          <w:p w14:paraId="580CE345" w14:textId="5BDBE26C"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4. Recent Developments</w:t>
            </w:r>
          </w:p>
        </w:tc>
      </w:tr>
      <w:tr w:rsidR="00616248" w:rsidRPr="000461AE" w14:paraId="06484BA3" w14:textId="77777777" w:rsidTr="00BE54E2">
        <w:trPr>
          <w:trHeight w:val="227"/>
        </w:trPr>
        <w:tc>
          <w:tcPr>
            <w:tcW w:w="1413" w:type="dxa"/>
            <w:vMerge w:val="restart"/>
          </w:tcPr>
          <w:p w14:paraId="227D5E15" w14:textId="77777777" w:rsidR="00616248" w:rsidRPr="000461AE" w:rsidRDefault="00616248" w:rsidP="00616248">
            <w:pPr>
              <w:spacing w:line="330" w:lineRule="exact"/>
              <w:rPr>
                <w:rFonts w:cstheme="minorHAnsi"/>
                <w:b/>
                <w:bCs/>
                <w:sz w:val="22"/>
                <w:szCs w:val="22"/>
              </w:rPr>
            </w:pPr>
            <w:r w:rsidRPr="000461AE">
              <w:rPr>
                <w:rFonts w:cstheme="minorHAnsi"/>
                <w:b/>
                <w:bCs/>
                <w:sz w:val="22"/>
                <w:szCs w:val="22"/>
              </w:rPr>
              <w:t>Holistic approach to national security</w:t>
            </w:r>
          </w:p>
          <w:p w14:paraId="6A378AA5" w14:textId="1B36DB07" w:rsidR="00616248" w:rsidRPr="000461AE" w:rsidRDefault="00616248" w:rsidP="00616248">
            <w:pPr>
              <w:spacing w:line="330" w:lineRule="exact"/>
              <w:rPr>
                <w:rFonts w:cstheme="minorHAnsi"/>
                <w:b/>
                <w:bCs/>
                <w:sz w:val="22"/>
                <w:szCs w:val="22"/>
              </w:rPr>
            </w:pPr>
          </w:p>
        </w:tc>
        <w:tc>
          <w:tcPr>
            <w:tcW w:w="4678" w:type="dxa"/>
            <w:vMerge w:val="restart"/>
          </w:tcPr>
          <w:p w14:paraId="6FCECA75" w14:textId="0D67A094" w:rsidR="00616248" w:rsidRPr="000461AE" w:rsidRDefault="00616248" w:rsidP="00616248">
            <w:pPr>
              <w:spacing w:line="330" w:lineRule="exact"/>
              <w:rPr>
                <w:rFonts w:cstheme="minorHAnsi"/>
                <w:sz w:val="22"/>
                <w:szCs w:val="22"/>
              </w:rPr>
            </w:pPr>
            <w:r w:rsidRPr="000461AE">
              <w:rPr>
                <w:rFonts w:cstheme="minorHAnsi"/>
                <w:sz w:val="22"/>
                <w:szCs w:val="22"/>
              </w:rPr>
              <w:t xml:space="preserve">2.6 </w:t>
            </w:r>
            <w:proofErr w:type="spellStart"/>
            <w:r w:rsidRPr="000461AE">
              <w:rPr>
                <w:rFonts w:cstheme="minorHAnsi"/>
                <w:sz w:val="22"/>
                <w:szCs w:val="22"/>
              </w:rPr>
              <w:t>Recognise</w:t>
            </w:r>
            <w:proofErr w:type="spellEnd"/>
            <w:r w:rsidRPr="000461AE">
              <w:rPr>
                <w:rFonts w:cstheme="minorHAnsi"/>
                <w:sz w:val="22"/>
                <w:szCs w:val="22"/>
              </w:rPr>
              <w:t xml:space="preserve"> the importance of national security (e.g. national security is a matter of top priority for any state and related to the fundamental interests of all people; national security is directly related to our country’s sovereignty and territorial integrity)  </w:t>
            </w:r>
          </w:p>
        </w:tc>
        <w:tc>
          <w:tcPr>
            <w:tcW w:w="708" w:type="dxa"/>
            <w:shd w:val="clear" w:color="auto" w:fill="FFFFCC"/>
          </w:tcPr>
          <w:p w14:paraId="6B39E7A2" w14:textId="78A020B8" w:rsidR="00616248" w:rsidRPr="000461AE" w:rsidRDefault="00616248" w:rsidP="00616248">
            <w:pPr>
              <w:spacing w:line="330" w:lineRule="exact"/>
              <w:jc w:val="center"/>
              <w:rPr>
                <w:rFonts w:eastAsia="DengXian" w:cstheme="minorHAnsi"/>
                <w:b/>
                <w:bCs/>
                <w:sz w:val="22"/>
                <w:szCs w:val="22"/>
              </w:rPr>
            </w:pPr>
            <w:r w:rsidRPr="000461AE">
              <w:rPr>
                <w:rFonts w:eastAsia="DengXian" w:cstheme="minorHAnsi"/>
                <w:b/>
                <w:bCs/>
                <w:sz w:val="22"/>
                <w:szCs w:val="22"/>
                <w:lang w:eastAsia="zh-CN"/>
              </w:rPr>
              <w:t>5</w:t>
            </w:r>
          </w:p>
        </w:tc>
        <w:tc>
          <w:tcPr>
            <w:tcW w:w="2268" w:type="dxa"/>
            <w:shd w:val="clear" w:color="auto" w:fill="FFFFCC"/>
          </w:tcPr>
          <w:p w14:paraId="277818E1" w14:textId="4B23FEEC"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5.5 Discovering China</w:t>
            </w:r>
          </w:p>
        </w:tc>
        <w:tc>
          <w:tcPr>
            <w:tcW w:w="2410" w:type="dxa"/>
            <w:shd w:val="clear" w:color="auto" w:fill="FFFFCC"/>
          </w:tcPr>
          <w:p w14:paraId="455F4049" w14:textId="3A1A5C3D"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Geography of China</w:t>
            </w:r>
          </w:p>
        </w:tc>
        <w:tc>
          <w:tcPr>
            <w:tcW w:w="3969" w:type="dxa"/>
            <w:shd w:val="clear" w:color="auto" w:fill="FFFFCC"/>
          </w:tcPr>
          <w:p w14:paraId="72321479" w14:textId="6D31611F"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Location and Landforms of China</w:t>
            </w:r>
          </w:p>
        </w:tc>
      </w:tr>
      <w:tr w:rsidR="00616248" w:rsidRPr="000461AE" w14:paraId="67A3AFF0" w14:textId="77777777" w:rsidTr="00BE54E2">
        <w:trPr>
          <w:trHeight w:val="227"/>
        </w:trPr>
        <w:tc>
          <w:tcPr>
            <w:tcW w:w="1413" w:type="dxa"/>
            <w:vMerge/>
          </w:tcPr>
          <w:p w14:paraId="0FC137FD" w14:textId="6E3B720F" w:rsidR="00616248" w:rsidRPr="000461AE" w:rsidRDefault="00616248" w:rsidP="00616248">
            <w:pPr>
              <w:spacing w:line="330" w:lineRule="exact"/>
              <w:rPr>
                <w:rFonts w:cstheme="minorHAnsi"/>
              </w:rPr>
            </w:pPr>
          </w:p>
        </w:tc>
        <w:tc>
          <w:tcPr>
            <w:tcW w:w="4678" w:type="dxa"/>
            <w:vMerge/>
          </w:tcPr>
          <w:p w14:paraId="028DA1C2" w14:textId="67626B3F" w:rsidR="00616248" w:rsidRPr="000461AE" w:rsidRDefault="00616248" w:rsidP="00616248">
            <w:pPr>
              <w:spacing w:line="330" w:lineRule="exact"/>
              <w:rPr>
                <w:rFonts w:cstheme="minorHAnsi"/>
                <w:sz w:val="22"/>
                <w:szCs w:val="22"/>
              </w:rPr>
            </w:pPr>
          </w:p>
        </w:tc>
        <w:tc>
          <w:tcPr>
            <w:tcW w:w="708" w:type="dxa"/>
            <w:shd w:val="clear" w:color="auto" w:fill="FFFFCC"/>
          </w:tcPr>
          <w:p w14:paraId="0E832F79" w14:textId="4A69835E" w:rsidR="00616248" w:rsidRPr="000461AE" w:rsidRDefault="00616248" w:rsidP="00616248">
            <w:pPr>
              <w:spacing w:line="330" w:lineRule="exact"/>
              <w:jc w:val="center"/>
              <w:rPr>
                <w:rFonts w:eastAsia="DengXian" w:cstheme="minorHAnsi"/>
                <w:b/>
                <w:bCs/>
                <w:sz w:val="22"/>
                <w:szCs w:val="22"/>
                <w:lang w:eastAsia="zh-CN"/>
              </w:rPr>
            </w:pPr>
            <w:r w:rsidRPr="000461AE">
              <w:rPr>
                <w:rFonts w:eastAsia="DengXian" w:cstheme="minorHAnsi"/>
                <w:b/>
                <w:bCs/>
                <w:sz w:val="22"/>
                <w:szCs w:val="22"/>
                <w:lang w:eastAsia="zh-CN"/>
              </w:rPr>
              <w:t>6</w:t>
            </w:r>
          </w:p>
        </w:tc>
        <w:tc>
          <w:tcPr>
            <w:tcW w:w="2268" w:type="dxa"/>
            <w:shd w:val="clear" w:color="auto" w:fill="FFFFCC"/>
          </w:tcPr>
          <w:p w14:paraId="467E8C31" w14:textId="2FB38F80" w:rsidR="00616248" w:rsidRPr="000461AE" w:rsidRDefault="00616248" w:rsidP="00616248">
            <w:pPr>
              <w:spacing w:line="330" w:lineRule="exact"/>
              <w:ind w:left="330" w:hangingChars="150" w:hanging="330"/>
              <w:rPr>
                <w:rFonts w:eastAsia="標楷體" w:cstheme="minorHAnsi"/>
                <w:sz w:val="22"/>
                <w:szCs w:val="22"/>
              </w:rPr>
            </w:pPr>
            <w:r w:rsidRPr="000461AE">
              <w:rPr>
                <w:rFonts w:eastAsia="標楷體" w:cstheme="minorHAnsi"/>
                <w:sz w:val="22"/>
                <w:szCs w:val="22"/>
              </w:rPr>
              <w:t>6.4 Hong Kong Special Administrative Region</w:t>
            </w:r>
          </w:p>
        </w:tc>
        <w:tc>
          <w:tcPr>
            <w:tcW w:w="2410" w:type="dxa"/>
            <w:shd w:val="clear" w:color="auto" w:fill="FFFFCC"/>
          </w:tcPr>
          <w:p w14:paraId="59C0FDF0" w14:textId="2BDB523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The Basic Law</w:t>
            </w:r>
          </w:p>
        </w:tc>
        <w:tc>
          <w:tcPr>
            <w:tcW w:w="3969" w:type="dxa"/>
            <w:shd w:val="clear" w:color="auto" w:fill="FFFFCC"/>
          </w:tcPr>
          <w:p w14:paraId="3EC30F67" w14:textId="4D543D6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One Country, Two Systems</w:t>
            </w:r>
          </w:p>
          <w:p w14:paraId="5BDACDE2" w14:textId="06DAD15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The Basic Law and Daily Life</w:t>
            </w:r>
          </w:p>
        </w:tc>
      </w:tr>
      <w:tr w:rsidR="00616248" w:rsidRPr="000461AE" w14:paraId="16E9630D" w14:textId="1BFB3F61" w:rsidTr="00BE54E2">
        <w:trPr>
          <w:trHeight w:val="227"/>
        </w:trPr>
        <w:tc>
          <w:tcPr>
            <w:tcW w:w="1413" w:type="dxa"/>
            <w:vMerge/>
          </w:tcPr>
          <w:p w14:paraId="4C981944" w14:textId="77777777" w:rsidR="00616248" w:rsidRPr="000461AE" w:rsidRDefault="00616248" w:rsidP="00616248">
            <w:pPr>
              <w:spacing w:line="330" w:lineRule="exact"/>
              <w:rPr>
                <w:rFonts w:cstheme="minorHAnsi"/>
              </w:rPr>
            </w:pPr>
          </w:p>
        </w:tc>
        <w:tc>
          <w:tcPr>
            <w:tcW w:w="4678" w:type="dxa"/>
            <w:vMerge w:val="restart"/>
          </w:tcPr>
          <w:p w14:paraId="020E1D99" w14:textId="79222E54" w:rsidR="00616248" w:rsidRPr="000461AE" w:rsidRDefault="00616248" w:rsidP="00616248">
            <w:pPr>
              <w:spacing w:line="330" w:lineRule="exact"/>
              <w:rPr>
                <w:rFonts w:cstheme="minorHAnsi"/>
                <w:sz w:val="22"/>
                <w:szCs w:val="22"/>
              </w:rPr>
            </w:pPr>
            <w:r w:rsidRPr="000461AE">
              <w:rPr>
                <w:rFonts w:cstheme="minorHAnsi"/>
                <w:sz w:val="22"/>
                <w:szCs w:val="22"/>
              </w:rPr>
              <w:t>2.7 Have a deeper understanding of different major fields of national security covered by a holistic approach to national security, and know that national security covers a wide range of fields</w:t>
            </w:r>
          </w:p>
        </w:tc>
        <w:tc>
          <w:tcPr>
            <w:tcW w:w="708" w:type="dxa"/>
            <w:vMerge w:val="restart"/>
            <w:shd w:val="clear" w:color="auto" w:fill="FFFFCC"/>
          </w:tcPr>
          <w:p w14:paraId="72922C87" w14:textId="4C66DD12"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4</w:t>
            </w:r>
          </w:p>
        </w:tc>
        <w:tc>
          <w:tcPr>
            <w:tcW w:w="2268" w:type="dxa"/>
            <w:shd w:val="clear" w:color="auto" w:fill="FFFFCC"/>
          </w:tcPr>
          <w:p w14:paraId="078C1D98" w14:textId="5A0EF15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4.1 Wonderful World</w:t>
            </w:r>
          </w:p>
        </w:tc>
        <w:tc>
          <w:tcPr>
            <w:tcW w:w="2410" w:type="dxa"/>
            <w:shd w:val="clear" w:color="auto" w:fill="FFFFCC"/>
          </w:tcPr>
          <w:p w14:paraId="6CC32EDA" w14:textId="6A4A940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World Culture</w:t>
            </w:r>
          </w:p>
        </w:tc>
        <w:tc>
          <w:tcPr>
            <w:tcW w:w="3969" w:type="dxa"/>
            <w:shd w:val="clear" w:color="auto" w:fill="FFFFCC"/>
          </w:tcPr>
          <w:p w14:paraId="06E7D455" w14:textId="4689E088"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3. Traditional Chinese Culture</w:t>
            </w:r>
            <w:r>
              <w:rPr>
                <w:rFonts w:eastAsia="標楷體" w:cstheme="minorHAnsi" w:hint="eastAsia"/>
                <w:sz w:val="22"/>
                <w:szCs w:val="22"/>
              </w:rPr>
              <w:t xml:space="preserve"> </w:t>
            </w:r>
            <w:r w:rsidRPr="00522878">
              <w:rPr>
                <w:rFonts w:eastAsia="標楷體" w:cstheme="minorHAnsi"/>
                <w:sz w:val="18"/>
                <w:szCs w:val="18"/>
              </w:rPr>
              <w:t>(Cultural security)</w:t>
            </w:r>
          </w:p>
        </w:tc>
      </w:tr>
      <w:tr w:rsidR="00616248" w:rsidRPr="000461AE" w14:paraId="0F0ED770" w14:textId="77777777" w:rsidTr="00BE54E2">
        <w:trPr>
          <w:trHeight w:val="286"/>
        </w:trPr>
        <w:tc>
          <w:tcPr>
            <w:tcW w:w="1413" w:type="dxa"/>
            <w:vMerge/>
          </w:tcPr>
          <w:p w14:paraId="7E21390B" w14:textId="77777777" w:rsidR="00616248" w:rsidRPr="000461AE" w:rsidRDefault="00616248" w:rsidP="00616248">
            <w:pPr>
              <w:spacing w:line="330" w:lineRule="exact"/>
              <w:rPr>
                <w:rFonts w:cstheme="minorHAnsi"/>
              </w:rPr>
            </w:pPr>
          </w:p>
        </w:tc>
        <w:tc>
          <w:tcPr>
            <w:tcW w:w="4678" w:type="dxa"/>
            <w:vMerge/>
          </w:tcPr>
          <w:p w14:paraId="5B96567A"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31806D59"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3DBD87E3" w14:textId="5DC4D252"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4.2 Natural Resources</w:t>
            </w:r>
          </w:p>
        </w:tc>
        <w:tc>
          <w:tcPr>
            <w:tcW w:w="2410" w:type="dxa"/>
            <w:vMerge w:val="restart"/>
            <w:shd w:val="clear" w:color="auto" w:fill="FFFFCC"/>
          </w:tcPr>
          <w:p w14:paraId="26EFBFCF" w14:textId="2B488478"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Water</w:t>
            </w:r>
          </w:p>
        </w:tc>
        <w:tc>
          <w:tcPr>
            <w:tcW w:w="3969" w:type="dxa"/>
            <w:shd w:val="clear" w:color="auto" w:fill="FFFFCC"/>
          </w:tcPr>
          <w:p w14:paraId="569E1ED2" w14:textId="23836BF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1.</w:t>
            </w:r>
            <w:r w:rsidRPr="000461AE">
              <w:rPr>
                <w:rFonts w:eastAsia="標楷體" w:cstheme="minorHAnsi"/>
                <w:sz w:val="22"/>
                <w:szCs w:val="22"/>
              </w:rPr>
              <w:t xml:space="preserve"> Properties of Water</w:t>
            </w:r>
            <w:r w:rsidRPr="00522878">
              <w:rPr>
                <w:rFonts w:eastAsia="標楷體" w:cstheme="minorHAnsi"/>
                <w:sz w:val="18"/>
                <w:szCs w:val="18"/>
              </w:rPr>
              <w:t xml:space="preserve"> (Resource security)</w:t>
            </w:r>
          </w:p>
        </w:tc>
      </w:tr>
      <w:tr w:rsidR="00616248" w:rsidRPr="000461AE" w14:paraId="19474872" w14:textId="77777777" w:rsidTr="00BE54E2">
        <w:trPr>
          <w:trHeight w:val="227"/>
        </w:trPr>
        <w:tc>
          <w:tcPr>
            <w:tcW w:w="1413" w:type="dxa"/>
            <w:vMerge/>
          </w:tcPr>
          <w:p w14:paraId="3F111929" w14:textId="77777777" w:rsidR="00616248" w:rsidRPr="000461AE" w:rsidRDefault="00616248" w:rsidP="00616248">
            <w:pPr>
              <w:spacing w:line="330" w:lineRule="exact"/>
              <w:rPr>
                <w:rFonts w:cstheme="minorHAnsi"/>
              </w:rPr>
            </w:pPr>
          </w:p>
        </w:tc>
        <w:tc>
          <w:tcPr>
            <w:tcW w:w="4678" w:type="dxa"/>
            <w:vMerge/>
          </w:tcPr>
          <w:p w14:paraId="0DFF0F3E"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0CF86CBB"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0E7EF32B"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3170060B" w14:textId="44D75BCF" w:rsidR="00616248" w:rsidRPr="000461AE" w:rsidRDefault="00616248" w:rsidP="00616248">
            <w:pPr>
              <w:spacing w:line="330" w:lineRule="exact"/>
              <w:rPr>
                <w:rFonts w:eastAsia="標楷體" w:cstheme="minorHAnsi"/>
                <w:sz w:val="22"/>
                <w:szCs w:val="22"/>
                <w:lang w:eastAsia="zh-CN"/>
              </w:rPr>
            </w:pPr>
          </w:p>
        </w:tc>
        <w:tc>
          <w:tcPr>
            <w:tcW w:w="3969" w:type="dxa"/>
            <w:shd w:val="clear" w:color="auto" w:fill="FFFFCC"/>
          </w:tcPr>
          <w:p w14:paraId="31A4B21B" w14:textId="409A6B91"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 xml:space="preserve">2. Water Purification </w:t>
            </w:r>
            <w:r w:rsidRPr="00522878">
              <w:rPr>
                <w:rFonts w:eastAsia="標楷體" w:cstheme="minorHAnsi"/>
                <w:sz w:val="18"/>
                <w:szCs w:val="18"/>
              </w:rPr>
              <w:t>(Ecological security, resource security)</w:t>
            </w:r>
          </w:p>
        </w:tc>
      </w:tr>
      <w:tr w:rsidR="00616248" w:rsidRPr="000461AE" w14:paraId="367C9CA7" w14:textId="77777777" w:rsidTr="00BE54E2">
        <w:trPr>
          <w:trHeight w:val="227"/>
        </w:trPr>
        <w:tc>
          <w:tcPr>
            <w:tcW w:w="1413" w:type="dxa"/>
            <w:vMerge/>
          </w:tcPr>
          <w:p w14:paraId="43B30A33" w14:textId="77777777" w:rsidR="00616248" w:rsidRPr="000461AE" w:rsidRDefault="00616248" w:rsidP="00616248">
            <w:pPr>
              <w:spacing w:line="330" w:lineRule="exact"/>
              <w:rPr>
                <w:rFonts w:cstheme="minorHAnsi"/>
              </w:rPr>
            </w:pPr>
          </w:p>
        </w:tc>
        <w:tc>
          <w:tcPr>
            <w:tcW w:w="4678" w:type="dxa"/>
            <w:vMerge/>
          </w:tcPr>
          <w:p w14:paraId="469B1042"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45CB83A0"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31154711"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2B856E30" w14:textId="0FB627F2"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Air</w:t>
            </w:r>
          </w:p>
        </w:tc>
        <w:tc>
          <w:tcPr>
            <w:tcW w:w="3969" w:type="dxa"/>
            <w:shd w:val="clear" w:color="auto" w:fill="FFFFCC"/>
          </w:tcPr>
          <w:p w14:paraId="38E0F1D8" w14:textId="3B1DF27B"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4.</w:t>
            </w:r>
            <w:r w:rsidRPr="000461AE">
              <w:rPr>
                <w:rFonts w:eastAsia="標楷體" w:cstheme="minorHAnsi"/>
                <w:sz w:val="22"/>
                <w:szCs w:val="22"/>
              </w:rPr>
              <w:t xml:space="preserve"> Air and Life </w:t>
            </w:r>
            <w:r w:rsidRPr="0007500F">
              <w:rPr>
                <w:rFonts w:eastAsia="標楷體" w:cstheme="minorHAnsi"/>
                <w:sz w:val="18"/>
                <w:szCs w:val="18"/>
              </w:rPr>
              <w:t>(Ecological security)</w:t>
            </w:r>
          </w:p>
        </w:tc>
      </w:tr>
      <w:tr w:rsidR="00616248" w:rsidRPr="000461AE" w14:paraId="48B2471E" w14:textId="77777777" w:rsidTr="00BE54E2">
        <w:trPr>
          <w:trHeight w:val="227"/>
        </w:trPr>
        <w:tc>
          <w:tcPr>
            <w:tcW w:w="1413" w:type="dxa"/>
            <w:vMerge/>
          </w:tcPr>
          <w:p w14:paraId="65927115" w14:textId="77777777" w:rsidR="00616248" w:rsidRPr="000461AE" w:rsidRDefault="00616248" w:rsidP="00616248">
            <w:pPr>
              <w:spacing w:line="330" w:lineRule="exact"/>
              <w:rPr>
                <w:rFonts w:cstheme="minorHAnsi"/>
              </w:rPr>
            </w:pPr>
          </w:p>
        </w:tc>
        <w:tc>
          <w:tcPr>
            <w:tcW w:w="4678" w:type="dxa"/>
            <w:vMerge/>
          </w:tcPr>
          <w:p w14:paraId="3E09183B"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7DF374F5"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6CAAA902" w14:textId="0BDA3E6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 xml:space="preserve">4.3 </w:t>
            </w:r>
            <w:r w:rsidRPr="000461AE">
              <w:rPr>
                <w:rFonts w:cstheme="minorHAnsi"/>
                <w:sz w:val="22"/>
                <w:szCs w:val="22"/>
              </w:rPr>
              <w:t>Information Era</w:t>
            </w:r>
          </w:p>
        </w:tc>
        <w:tc>
          <w:tcPr>
            <w:tcW w:w="2410" w:type="dxa"/>
            <w:vMerge w:val="restart"/>
            <w:shd w:val="clear" w:color="auto" w:fill="FFFFCC"/>
          </w:tcPr>
          <w:p w14:paraId="7FDADFEC" w14:textId="5F711695"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1 Information Technology</w:t>
            </w:r>
          </w:p>
        </w:tc>
        <w:tc>
          <w:tcPr>
            <w:tcW w:w="3969" w:type="dxa"/>
            <w:shd w:val="clear" w:color="auto" w:fill="FFFFCC"/>
          </w:tcPr>
          <w:p w14:paraId="0ACD69EF" w14:textId="426ED402"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lang w:eastAsia="zh-CN"/>
              </w:rPr>
              <w:t>1.</w:t>
            </w:r>
            <w:r w:rsidRPr="000461AE">
              <w:rPr>
                <w:rFonts w:eastAsia="標楷體" w:cstheme="minorHAnsi"/>
                <w:sz w:val="22"/>
                <w:szCs w:val="22"/>
              </w:rPr>
              <w:t xml:space="preserve"> Using Information Technology </w:t>
            </w:r>
            <w:r w:rsidRPr="00C110EE">
              <w:rPr>
                <w:rFonts w:eastAsia="標楷體" w:cstheme="minorHAnsi"/>
                <w:sz w:val="18"/>
                <w:szCs w:val="18"/>
              </w:rPr>
              <w:t>(Cybersecurity, data security)</w:t>
            </w:r>
          </w:p>
        </w:tc>
      </w:tr>
      <w:tr w:rsidR="00616248" w:rsidRPr="000461AE" w14:paraId="7B0C738B" w14:textId="77777777" w:rsidTr="00BE54E2">
        <w:trPr>
          <w:trHeight w:val="227"/>
        </w:trPr>
        <w:tc>
          <w:tcPr>
            <w:tcW w:w="1413" w:type="dxa"/>
            <w:vMerge/>
          </w:tcPr>
          <w:p w14:paraId="32E79E8D" w14:textId="77777777" w:rsidR="00616248" w:rsidRPr="000461AE" w:rsidRDefault="00616248" w:rsidP="00616248">
            <w:pPr>
              <w:spacing w:line="330" w:lineRule="exact"/>
              <w:rPr>
                <w:rFonts w:cstheme="minorHAnsi"/>
              </w:rPr>
            </w:pPr>
          </w:p>
        </w:tc>
        <w:tc>
          <w:tcPr>
            <w:tcW w:w="4678" w:type="dxa"/>
            <w:vMerge/>
          </w:tcPr>
          <w:p w14:paraId="7ABA5F2F"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AE297B7"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4DBAE41B"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41E33B3F" w14:textId="6A22A257"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4564ABB7" w14:textId="7562C5B7"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lang w:eastAsia="zh-CN"/>
              </w:rPr>
              <w:t>2.</w:t>
            </w:r>
            <w:r w:rsidRPr="000461AE">
              <w:rPr>
                <w:rFonts w:eastAsia="標楷體" w:cstheme="minorHAnsi"/>
                <w:sz w:val="22"/>
                <w:szCs w:val="22"/>
              </w:rPr>
              <w:t xml:space="preserve"> Information Technology and Communication </w:t>
            </w:r>
            <w:r w:rsidRPr="00CD7C45">
              <w:rPr>
                <w:rFonts w:eastAsia="標楷體" w:cstheme="minorHAnsi"/>
                <w:sz w:val="18"/>
                <w:szCs w:val="18"/>
              </w:rPr>
              <w:t>(Cybersecurity, data security)</w:t>
            </w:r>
          </w:p>
        </w:tc>
      </w:tr>
      <w:tr w:rsidR="00616248" w:rsidRPr="000461AE" w14:paraId="72E406FC" w14:textId="77777777" w:rsidTr="00BE54E2">
        <w:trPr>
          <w:trHeight w:val="227"/>
        </w:trPr>
        <w:tc>
          <w:tcPr>
            <w:tcW w:w="1413" w:type="dxa"/>
            <w:vMerge/>
          </w:tcPr>
          <w:p w14:paraId="7A5F2755" w14:textId="77777777" w:rsidR="00616248" w:rsidRPr="000461AE" w:rsidRDefault="00616248" w:rsidP="00616248">
            <w:pPr>
              <w:spacing w:line="330" w:lineRule="exact"/>
              <w:rPr>
                <w:rFonts w:cstheme="minorHAnsi"/>
              </w:rPr>
            </w:pPr>
          </w:p>
        </w:tc>
        <w:tc>
          <w:tcPr>
            <w:tcW w:w="4678" w:type="dxa"/>
            <w:vMerge/>
          </w:tcPr>
          <w:p w14:paraId="2F74D520"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3021002C"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134BE4F8"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7D105FC3" w14:textId="2E6F4D86"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Smart Choices</w:t>
            </w:r>
          </w:p>
        </w:tc>
        <w:tc>
          <w:tcPr>
            <w:tcW w:w="3969" w:type="dxa"/>
            <w:shd w:val="clear" w:color="auto" w:fill="FFFFCC"/>
          </w:tcPr>
          <w:p w14:paraId="7836BC7D" w14:textId="035413F6"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 xml:space="preserve">3. The Mass Media </w:t>
            </w:r>
            <w:r w:rsidRPr="00CD7C45">
              <w:rPr>
                <w:rFonts w:eastAsia="標楷體" w:cstheme="minorHAnsi"/>
                <w:sz w:val="18"/>
                <w:szCs w:val="18"/>
              </w:rPr>
              <w:t>(Cybersecurity)</w:t>
            </w:r>
          </w:p>
        </w:tc>
      </w:tr>
      <w:tr w:rsidR="00616248" w:rsidRPr="000461AE" w14:paraId="24D9EEAB" w14:textId="77777777" w:rsidTr="00BE54E2">
        <w:trPr>
          <w:cantSplit/>
          <w:trHeight w:val="227"/>
        </w:trPr>
        <w:tc>
          <w:tcPr>
            <w:tcW w:w="1413" w:type="dxa"/>
            <w:vMerge/>
          </w:tcPr>
          <w:p w14:paraId="118C6191" w14:textId="77777777" w:rsidR="00616248" w:rsidRPr="000461AE" w:rsidRDefault="00616248" w:rsidP="00616248">
            <w:pPr>
              <w:spacing w:line="330" w:lineRule="exact"/>
              <w:rPr>
                <w:rFonts w:cstheme="minorHAnsi"/>
              </w:rPr>
            </w:pPr>
          </w:p>
        </w:tc>
        <w:tc>
          <w:tcPr>
            <w:tcW w:w="4678" w:type="dxa"/>
            <w:vMerge/>
          </w:tcPr>
          <w:p w14:paraId="5187AE4D"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D369A69"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2B73F12C" w14:textId="0B5B5D51"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4.4 Healthy Body</w:t>
            </w:r>
          </w:p>
        </w:tc>
        <w:tc>
          <w:tcPr>
            <w:tcW w:w="2410" w:type="dxa"/>
            <w:shd w:val="clear" w:color="auto" w:fill="FFFFCC"/>
          </w:tcPr>
          <w:p w14:paraId="12CE9134" w14:textId="296E8CA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Smart Eating</w:t>
            </w:r>
          </w:p>
        </w:tc>
        <w:tc>
          <w:tcPr>
            <w:tcW w:w="3969" w:type="dxa"/>
            <w:shd w:val="clear" w:color="auto" w:fill="FFFFCC"/>
          </w:tcPr>
          <w:p w14:paraId="19A53050" w14:textId="4324F2BD"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2.</w:t>
            </w:r>
            <w:r w:rsidRPr="000461AE">
              <w:rPr>
                <w:rFonts w:eastAsia="標楷體" w:cstheme="minorHAnsi"/>
                <w:sz w:val="22"/>
                <w:szCs w:val="22"/>
              </w:rPr>
              <w:t xml:space="preserve"> Food Traps </w:t>
            </w:r>
            <w:r w:rsidRPr="00CD7C45">
              <w:rPr>
                <w:rFonts w:eastAsia="標楷體" w:cstheme="minorHAnsi"/>
                <w:sz w:val="18"/>
                <w:szCs w:val="18"/>
              </w:rPr>
              <w:t>(Food security, biosecurity)</w:t>
            </w:r>
          </w:p>
        </w:tc>
      </w:tr>
      <w:tr w:rsidR="00616248" w:rsidRPr="000461AE" w14:paraId="0E9D3F01" w14:textId="77777777" w:rsidTr="00BE54E2">
        <w:trPr>
          <w:trHeight w:val="227"/>
        </w:trPr>
        <w:tc>
          <w:tcPr>
            <w:tcW w:w="1413" w:type="dxa"/>
            <w:vMerge/>
          </w:tcPr>
          <w:p w14:paraId="1C65DDA2" w14:textId="77777777" w:rsidR="00616248" w:rsidRPr="000461AE" w:rsidRDefault="00616248" w:rsidP="00616248">
            <w:pPr>
              <w:spacing w:line="330" w:lineRule="exact"/>
              <w:rPr>
                <w:rFonts w:cstheme="minorHAnsi"/>
              </w:rPr>
            </w:pPr>
          </w:p>
        </w:tc>
        <w:tc>
          <w:tcPr>
            <w:tcW w:w="4678" w:type="dxa"/>
            <w:vMerge/>
          </w:tcPr>
          <w:p w14:paraId="0AF44D39"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9432E1D"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57097814" w14:textId="77777777" w:rsidR="00616248" w:rsidRPr="000461AE" w:rsidRDefault="00616248" w:rsidP="00616248">
            <w:pPr>
              <w:spacing w:line="330" w:lineRule="exact"/>
              <w:rPr>
                <w:rFonts w:eastAsia="標楷體" w:cstheme="minorHAnsi"/>
                <w:sz w:val="22"/>
                <w:szCs w:val="22"/>
              </w:rPr>
            </w:pPr>
          </w:p>
        </w:tc>
        <w:tc>
          <w:tcPr>
            <w:tcW w:w="2410" w:type="dxa"/>
            <w:vMerge w:val="restart"/>
            <w:shd w:val="clear" w:color="auto" w:fill="FFFFCC"/>
          </w:tcPr>
          <w:p w14:paraId="014D0766" w14:textId="0BF0596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Preventing Disease</w:t>
            </w:r>
          </w:p>
        </w:tc>
        <w:tc>
          <w:tcPr>
            <w:tcW w:w="3969" w:type="dxa"/>
            <w:shd w:val="clear" w:color="auto" w:fill="FFFFCC"/>
          </w:tcPr>
          <w:p w14:paraId="03218703" w14:textId="31C98050" w:rsidR="00616248" w:rsidRPr="000461AE" w:rsidRDefault="00616248" w:rsidP="00616248">
            <w:pPr>
              <w:spacing w:line="330" w:lineRule="exact"/>
              <w:rPr>
                <w:rFonts w:eastAsia="標楷體" w:cstheme="minorHAnsi"/>
                <w:spacing w:val="-8"/>
                <w:sz w:val="22"/>
                <w:szCs w:val="22"/>
              </w:rPr>
            </w:pPr>
            <w:r w:rsidRPr="000461AE">
              <w:rPr>
                <w:rFonts w:eastAsia="標楷體" w:cstheme="minorHAnsi"/>
                <w:spacing w:val="-8"/>
                <w:sz w:val="22"/>
                <w:szCs w:val="22"/>
              </w:rPr>
              <w:t xml:space="preserve">3. </w:t>
            </w:r>
            <w:r w:rsidRPr="000461AE">
              <w:rPr>
                <w:rFonts w:eastAsia="標楷體" w:cstheme="minorHAnsi"/>
                <w:sz w:val="22"/>
                <w:szCs w:val="22"/>
              </w:rPr>
              <w:t>Infectious Diseases</w:t>
            </w:r>
            <w:r>
              <w:rPr>
                <w:rFonts w:eastAsia="標楷體" w:cstheme="minorHAnsi" w:hint="eastAsia"/>
                <w:sz w:val="18"/>
                <w:szCs w:val="18"/>
              </w:rPr>
              <w:t xml:space="preserve"> </w:t>
            </w:r>
            <w:r w:rsidRPr="00CD7C45">
              <w:rPr>
                <w:rFonts w:eastAsia="標楷體" w:cstheme="minorHAnsi"/>
                <w:sz w:val="18"/>
                <w:szCs w:val="18"/>
              </w:rPr>
              <w:t>(Biosecurity)</w:t>
            </w:r>
          </w:p>
        </w:tc>
      </w:tr>
      <w:tr w:rsidR="00616248" w:rsidRPr="000461AE" w14:paraId="0B679CD4" w14:textId="77777777" w:rsidTr="00BE54E2">
        <w:trPr>
          <w:trHeight w:val="227"/>
        </w:trPr>
        <w:tc>
          <w:tcPr>
            <w:tcW w:w="1413" w:type="dxa"/>
            <w:vMerge/>
          </w:tcPr>
          <w:p w14:paraId="6A8095BF" w14:textId="77777777" w:rsidR="00616248" w:rsidRPr="000461AE" w:rsidRDefault="00616248" w:rsidP="00616248">
            <w:pPr>
              <w:spacing w:line="330" w:lineRule="exact"/>
              <w:rPr>
                <w:rFonts w:cstheme="minorHAnsi"/>
              </w:rPr>
            </w:pPr>
          </w:p>
        </w:tc>
        <w:tc>
          <w:tcPr>
            <w:tcW w:w="4678" w:type="dxa"/>
            <w:vMerge/>
          </w:tcPr>
          <w:p w14:paraId="61FDAC22"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BC175D5"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263548CD"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27D25248" w14:textId="21507215"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4AAB6F32" w14:textId="2024B3F5"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w:t>
            </w:r>
            <w:r w:rsidRPr="000461AE">
              <w:rPr>
                <w:rFonts w:eastAsia="標楷體" w:cstheme="minorHAnsi"/>
                <w:sz w:val="22"/>
                <w:szCs w:val="22"/>
              </w:rPr>
              <w:t xml:space="preserve"> Urban Health Problems</w:t>
            </w:r>
            <w:r>
              <w:rPr>
                <w:rFonts w:eastAsia="標楷體" w:cstheme="minorHAnsi" w:hint="eastAsia"/>
                <w:sz w:val="18"/>
                <w:szCs w:val="18"/>
              </w:rPr>
              <w:t xml:space="preserve"> </w:t>
            </w:r>
            <w:r w:rsidRPr="00D66AAB">
              <w:rPr>
                <w:rFonts w:eastAsia="標楷體" w:cstheme="minorHAnsi"/>
                <w:sz w:val="18"/>
                <w:szCs w:val="18"/>
              </w:rPr>
              <w:t>(Biosecurity)</w:t>
            </w:r>
          </w:p>
        </w:tc>
      </w:tr>
      <w:tr w:rsidR="00616248" w:rsidRPr="000461AE" w14:paraId="101ED60C" w14:textId="77777777" w:rsidTr="00BE54E2">
        <w:trPr>
          <w:trHeight w:val="227"/>
        </w:trPr>
        <w:tc>
          <w:tcPr>
            <w:tcW w:w="1413" w:type="dxa"/>
            <w:vMerge/>
          </w:tcPr>
          <w:p w14:paraId="2258E82E" w14:textId="77777777" w:rsidR="00616248" w:rsidRPr="000461AE" w:rsidRDefault="00616248" w:rsidP="00616248">
            <w:pPr>
              <w:spacing w:line="330" w:lineRule="exact"/>
              <w:rPr>
                <w:rFonts w:cstheme="minorHAnsi"/>
              </w:rPr>
            </w:pPr>
          </w:p>
        </w:tc>
        <w:tc>
          <w:tcPr>
            <w:tcW w:w="4678" w:type="dxa"/>
            <w:vMerge/>
          </w:tcPr>
          <w:p w14:paraId="47CFEE33"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0EF1EAEE"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71CE5C1D" w14:textId="0279F836"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4.5</w:t>
            </w:r>
            <w:r w:rsidRPr="000461AE">
              <w:rPr>
                <w:rFonts w:eastAsia="標楷體" w:cstheme="minorHAnsi"/>
                <w:sz w:val="22"/>
                <w:szCs w:val="22"/>
              </w:rPr>
              <w:t xml:space="preserve"> Environment and </w:t>
            </w:r>
            <w:r w:rsidRPr="000461AE">
              <w:rPr>
                <w:rFonts w:eastAsia="標楷體" w:cstheme="minorHAnsi"/>
                <w:sz w:val="22"/>
                <w:szCs w:val="22"/>
              </w:rPr>
              <w:lastRenderedPageBreak/>
              <w:t>Climate</w:t>
            </w:r>
          </w:p>
        </w:tc>
        <w:tc>
          <w:tcPr>
            <w:tcW w:w="2410" w:type="dxa"/>
            <w:shd w:val="clear" w:color="auto" w:fill="FFFFCC"/>
          </w:tcPr>
          <w:p w14:paraId="14B0B275" w14:textId="6C2B23C0"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lastRenderedPageBreak/>
              <w:t>2 Weather and Climate</w:t>
            </w:r>
          </w:p>
        </w:tc>
        <w:tc>
          <w:tcPr>
            <w:tcW w:w="3969" w:type="dxa"/>
            <w:shd w:val="clear" w:color="auto" w:fill="FFFFCC"/>
          </w:tcPr>
          <w:p w14:paraId="59BAF7F6" w14:textId="7D3DCFC6"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4. Climate of Hong Kong</w:t>
            </w:r>
            <w:r>
              <w:rPr>
                <w:rFonts w:eastAsia="標楷體" w:cstheme="minorHAnsi" w:hint="eastAsia"/>
                <w:sz w:val="22"/>
                <w:szCs w:val="22"/>
              </w:rPr>
              <w:t xml:space="preserve"> </w:t>
            </w:r>
            <w:r w:rsidRPr="002F6097">
              <w:rPr>
                <w:rFonts w:eastAsia="標楷體" w:cstheme="minorHAnsi"/>
                <w:sz w:val="18"/>
                <w:szCs w:val="18"/>
              </w:rPr>
              <w:t xml:space="preserve">(Cultural security, </w:t>
            </w:r>
            <w:r w:rsidRPr="002F6097">
              <w:rPr>
                <w:rFonts w:eastAsia="標楷體" w:cstheme="minorHAnsi"/>
                <w:sz w:val="18"/>
                <w:szCs w:val="18"/>
              </w:rPr>
              <w:lastRenderedPageBreak/>
              <w:t>societal security)</w:t>
            </w:r>
          </w:p>
        </w:tc>
      </w:tr>
      <w:tr w:rsidR="00616248" w:rsidRPr="000461AE" w14:paraId="31BFD9A9" w14:textId="77777777" w:rsidTr="00BE54E2">
        <w:trPr>
          <w:trHeight w:val="227"/>
        </w:trPr>
        <w:tc>
          <w:tcPr>
            <w:tcW w:w="1413" w:type="dxa"/>
            <w:vMerge/>
          </w:tcPr>
          <w:p w14:paraId="047B84DB" w14:textId="77777777" w:rsidR="00616248" w:rsidRPr="000461AE" w:rsidRDefault="00616248" w:rsidP="00616248">
            <w:pPr>
              <w:spacing w:line="330" w:lineRule="exact"/>
              <w:rPr>
                <w:rFonts w:cstheme="minorHAnsi"/>
              </w:rPr>
            </w:pPr>
          </w:p>
        </w:tc>
        <w:tc>
          <w:tcPr>
            <w:tcW w:w="4678" w:type="dxa"/>
            <w:vMerge/>
          </w:tcPr>
          <w:p w14:paraId="11A468DA"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6B573BE0"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0CA0E18F" w14:textId="2618810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4.6</w:t>
            </w:r>
            <w:r w:rsidRPr="000461AE">
              <w:rPr>
                <w:rFonts w:eastAsia="標楷體" w:cstheme="minorHAnsi"/>
                <w:sz w:val="22"/>
                <w:szCs w:val="22"/>
              </w:rPr>
              <w:t xml:space="preserve"> Hong Kong History</w:t>
            </w:r>
          </w:p>
        </w:tc>
        <w:tc>
          <w:tcPr>
            <w:tcW w:w="2410" w:type="dxa"/>
            <w:vMerge w:val="restart"/>
            <w:shd w:val="clear" w:color="auto" w:fill="FFFFCC"/>
          </w:tcPr>
          <w:p w14:paraId="12F9F50E" w14:textId="04E4B65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Story of Hong Kong</w:t>
            </w:r>
          </w:p>
        </w:tc>
        <w:tc>
          <w:tcPr>
            <w:tcW w:w="3969" w:type="dxa"/>
            <w:shd w:val="clear" w:color="auto" w:fill="FFFFCC"/>
          </w:tcPr>
          <w:p w14:paraId="1A3AE637" w14:textId="247597A6"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1. Old Hong Kong</w:t>
            </w:r>
            <w:r w:rsidRPr="00EC5569">
              <w:rPr>
                <w:rFonts w:eastAsia="標楷體" w:cstheme="minorHAnsi"/>
                <w:sz w:val="18"/>
                <w:szCs w:val="18"/>
              </w:rPr>
              <w:t xml:space="preserve"> (Homeland security, cultural security)</w:t>
            </w:r>
          </w:p>
        </w:tc>
      </w:tr>
      <w:tr w:rsidR="00616248" w:rsidRPr="000461AE" w14:paraId="797ED996" w14:textId="77777777" w:rsidTr="00BE54E2">
        <w:trPr>
          <w:trHeight w:val="227"/>
        </w:trPr>
        <w:tc>
          <w:tcPr>
            <w:tcW w:w="1413" w:type="dxa"/>
            <w:vMerge/>
          </w:tcPr>
          <w:p w14:paraId="399A1774" w14:textId="77777777" w:rsidR="00616248" w:rsidRPr="000461AE" w:rsidRDefault="00616248" w:rsidP="00616248">
            <w:pPr>
              <w:spacing w:line="330" w:lineRule="exact"/>
              <w:rPr>
                <w:rFonts w:cstheme="minorHAnsi"/>
              </w:rPr>
            </w:pPr>
          </w:p>
        </w:tc>
        <w:tc>
          <w:tcPr>
            <w:tcW w:w="4678" w:type="dxa"/>
            <w:vMerge/>
          </w:tcPr>
          <w:p w14:paraId="678291D8"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172205C1"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0F438160"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2BC7058F" w14:textId="77777777"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0D2D15F2" w14:textId="388739BD"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2. Hong Kong After 1841</w:t>
            </w:r>
            <w:r w:rsidRPr="00EC5569">
              <w:rPr>
                <w:rFonts w:eastAsia="標楷體" w:cstheme="minorHAnsi"/>
                <w:sz w:val="18"/>
                <w:szCs w:val="18"/>
              </w:rPr>
              <w:t xml:space="preserve"> (Political security, homeland security)</w:t>
            </w:r>
          </w:p>
        </w:tc>
      </w:tr>
      <w:tr w:rsidR="00616248" w:rsidRPr="000461AE" w14:paraId="75DDE892" w14:textId="77777777" w:rsidTr="00BE54E2">
        <w:trPr>
          <w:trHeight w:val="112"/>
        </w:trPr>
        <w:tc>
          <w:tcPr>
            <w:tcW w:w="1413" w:type="dxa"/>
            <w:vMerge/>
          </w:tcPr>
          <w:p w14:paraId="779436A9" w14:textId="77777777" w:rsidR="00616248" w:rsidRPr="000461AE" w:rsidRDefault="00616248" w:rsidP="00616248">
            <w:pPr>
              <w:spacing w:line="330" w:lineRule="exact"/>
              <w:rPr>
                <w:rFonts w:cstheme="minorHAnsi"/>
              </w:rPr>
            </w:pPr>
          </w:p>
        </w:tc>
        <w:tc>
          <w:tcPr>
            <w:tcW w:w="4678" w:type="dxa"/>
            <w:vMerge/>
          </w:tcPr>
          <w:p w14:paraId="0C01F127" w14:textId="77777777" w:rsidR="00616248" w:rsidRPr="000461AE" w:rsidRDefault="00616248" w:rsidP="00616248">
            <w:pPr>
              <w:spacing w:line="330" w:lineRule="exact"/>
              <w:rPr>
                <w:rFonts w:cstheme="minorHAnsi"/>
                <w:sz w:val="22"/>
                <w:szCs w:val="22"/>
              </w:rPr>
            </w:pPr>
          </w:p>
        </w:tc>
        <w:tc>
          <w:tcPr>
            <w:tcW w:w="708" w:type="dxa"/>
            <w:vMerge w:val="restart"/>
            <w:shd w:val="clear" w:color="auto" w:fill="FFFFCC"/>
          </w:tcPr>
          <w:p w14:paraId="418D0D1B" w14:textId="213BD8AD"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5</w:t>
            </w:r>
          </w:p>
        </w:tc>
        <w:tc>
          <w:tcPr>
            <w:tcW w:w="2268" w:type="dxa"/>
            <w:shd w:val="clear" w:color="auto" w:fill="FFFFCC"/>
          </w:tcPr>
          <w:p w14:paraId="7D3D9BC3" w14:textId="1C2A8F4A" w:rsidR="00616248" w:rsidRPr="000461AE" w:rsidRDefault="00616248" w:rsidP="00616248">
            <w:pPr>
              <w:spacing w:line="330" w:lineRule="exact"/>
              <w:ind w:left="330" w:hangingChars="150" w:hanging="330"/>
              <w:rPr>
                <w:rFonts w:eastAsia="標楷體" w:cstheme="minorHAnsi"/>
                <w:sz w:val="22"/>
                <w:szCs w:val="22"/>
                <w:lang w:eastAsia="zh-CN"/>
              </w:rPr>
            </w:pPr>
            <w:r w:rsidRPr="000461AE">
              <w:rPr>
                <w:rFonts w:eastAsia="標楷體" w:cstheme="minorHAnsi"/>
                <w:sz w:val="22"/>
                <w:szCs w:val="22"/>
                <w:lang w:eastAsia="zh-CN"/>
              </w:rPr>
              <w:t>5.2</w:t>
            </w:r>
            <w:r w:rsidRPr="000461AE">
              <w:rPr>
                <w:rFonts w:eastAsia="標楷體" w:cstheme="minorHAnsi"/>
                <w:sz w:val="22"/>
                <w:szCs w:val="22"/>
              </w:rPr>
              <w:t xml:space="preserve"> Light, Sound and Electricity</w:t>
            </w:r>
          </w:p>
        </w:tc>
        <w:tc>
          <w:tcPr>
            <w:tcW w:w="2410" w:type="dxa"/>
            <w:shd w:val="clear" w:color="auto" w:fill="FFFFCC"/>
          </w:tcPr>
          <w:p w14:paraId="5B3C9787" w14:textId="4A34556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Electricity</w:t>
            </w:r>
          </w:p>
        </w:tc>
        <w:tc>
          <w:tcPr>
            <w:tcW w:w="3969" w:type="dxa"/>
            <w:shd w:val="clear" w:color="auto" w:fill="FFFFCC"/>
          </w:tcPr>
          <w:p w14:paraId="3E8E0443" w14:textId="4AAA95D4"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14:ligatures w14:val="none"/>
              </w:rPr>
              <w:t>4. Electricity and Daily Life</w:t>
            </w:r>
            <w:r w:rsidRPr="00EC5569">
              <w:rPr>
                <w:rFonts w:eastAsia="標楷體" w:cstheme="minorHAnsi"/>
                <w:sz w:val="18"/>
                <w:szCs w:val="18"/>
              </w:rPr>
              <w:t xml:space="preserve"> (Resource security)</w:t>
            </w:r>
          </w:p>
        </w:tc>
      </w:tr>
      <w:tr w:rsidR="00616248" w:rsidRPr="000461AE" w14:paraId="0CE66DC9" w14:textId="77777777" w:rsidTr="00BE54E2">
        <w:trPr>
          <w:trHeight w:val="227"/>
        </w:trPr>
        <w:tc>
          <w:tcPr>
            <w:tcW w:w="1413" w:type="dxa"/>
            <w:vMerge/>
          </w:tcPr>
          <w:p w14:paraId="4D6DC5B9" w14:textId="77777777" w:rsidR="00616248" w:rsidRPr="000461AE" w:rsidRDefault="00616248" w:rsidP="00616248">
            <w:pPr>
              <w:spacing w:line="330" w:lineRule="exact"/>
              <w:rPr>
                <w:rFonts w:cstheme="minorHAnsi"/>
              </w:rPr>
            </w:pPr>
          </w:p>
        </w:tc>
        <w:tc>
          <w:tcPr>
            <w:tcW w:w="4678" w:type="dxa"/>
            <w:vMerge/>
          </w:tcPr>
          <w:p w14:paraId="07473A14"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28BCC02"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18BC91A0" w14:textId="29793522"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5.3</w:t>
            </w:r>
            <w:r w:rsidRPr="000461AE">
              <w:rPr>
                <w:rFonts w:eastAsia="標楷體" w:cstheme="minorHAnsi"/>
                <w:sz w:val="22"/>
                <w:szCs w:val="22"/>
              </w:rPr>
              <w:t xml:space="preserve"> Life in Hong Kong</w:t>
            </w:r>
          </w:p>
        </w:tc>
        <w:tc>
          <w:tcPr>
            <w:tcW w:w="2410" w:type="dxa"/>
            <w:vMerge w:val="restart"/>
            <w:shd w:val="clear" w:color="auto" w:fill="FFFFCC"/>
          </w:tcPr>
          <w:p w14:paraId="581E5226" w14:textId="442C2020"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Hong Kong Economy</w:t>
            </w:r>
          </w:p>
        </w:tc>
        <w:tc>
          <w:tcPr>
            <w:tcW w:w="3969" w:type="dxa"/>
            <w:shd w:val="clear" w:color="auto" w:fill="FFFFCC"/>
          </w:tcPr>
          <w:p w14:paraId="1E426B73" w14:textId="4DC123B6" w:rsidR="00616248" w:rsidRPr="000461AE" w:rsidRDefault="00616248" w:rsidP="00616248">
            <w:pPr>
              <w:spacing w:line="330" w:lineRule="exact"/>
              <w:ind w:left="220" w:hangingChars="100" w:hanging="220"/>
              <w:rPr>
                <w:rFonts w:eastAsia="標楷體" w:cstheme="minorHAnsi"/>
                <w:sz w:val="22"/>
                <w:szCs w:val="22"/>
                <w14:ligatures w14:val="none"/>
              </w:rPr>
            </w:pPr>
            <w:r w:rsidRPr="000461AE">
              <w:rPr>
                <w:rFonts w:eastAsia="標楷體" w:cstheme="minorHAnsi"/>
                <w:sz w:val="22"/>
                <w:szCs w:val="22"/>
                <w:lang w:eastAsia="zh-CN"/>
              </w:rPr>
              <w:t>1.</w:t>
            </w:r>
            <w:r w:rsidRPr="000461AE">
              <w:rPr>
                <w:rFonts w:eastAsia="標楷體" w:cstheme="minorHAnsi"/>
                <w:sz w:val="22"/>
                <w:szCs w:val="22"/>
              </w:rPr>
              <w:t xml:space="preserve"> Economic Development </w:t>
            </w:r>
            <w:r w:rsidRPr="00EC5569">
              <w:rPr>
                <w:rFonts w:eastAsia="標楷體" w:cstheme="minorHAnsi"/>
                <w:sz w:val="18"/>
                <w:szCs w:val="18"/>
              </w:rPr>
              <w:t>(Economic security)</w:t>
            </w:r>
          </w:p>
        </w:tc>
      </w:tr>
      <w:tr w:rsidR="00616248" w:rsidRPr="000461AE" w14:paraId="0ED246F3" w14:textId="77777777" w:rsidTr="00BE54E2">
        <w:trPr>
          <w:trHeight w:val="227"/>
        </w:trPr>
        <w:tc>
          <w:tcPr>
            <w:tcW w:w="1413" w:type="dxa"/>
            <w:vMerge/>
          </w:tcPr>
          <w:p w14:paraId="3AFF15D6" w14:textId="77777777" w:rsidR="00616248" w:rsidRPr="000461AE" w:rsidRDefault="00616248" w:rsidP="00616248">
            <w:pPr>
              <w:spacing w:line="330" w:lineRule="exact"/>
              <w:rPr>
                <w:rFonts w:cstheme="minorHAnsi"/>
              </w:rPr>
            </w:pPr>
          </w:p>
        </w:tc>
        <w:tc>
          <w:tcPr>
            <w:tcW w:w="4678" w:type="dxa"/>
            <w:vMerge/>
          </w:tcPr>
          <w:p w14:paraId="66F594D2"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765B3392"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23D66ED6"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7466D8E3" w14:textId="77777777"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289B71CE" w14:textId="10D6E802" w:rsidR="00616248" w:rsidRPr="000461AE" w:rsidRDefault="00616248" w:rsidP="00616248">
            <w:pPr>
              <w:spacing w:line="330" w:lineRule="exact"/>
              <w:ind w:left="220" w:hangingChars="100" w:hanging="220"/>
              <w:rPr>
                <w:rFonts w:eastAsia="標楷體" w:cstheme="minorHAnsi"/>
                <w:sz w:val="22"/>
                <w:szCs w:val="22"/>
                <w14:ligatures w14:val="none"/>
              </w:rPr>
            </w:pPr>
            <w:r w:rsidRPr="000461AE">
              <w:rPr>
                <w:rFonts w:eastAsia="標楷體" w:cstheme="minorHAnsi"/>
                <w:sz w:val="22"/>
                <w:szCs w:val="22"/>
                <w:lang w:eastAsia="zh-CN"/>
              </w:rPr>
              <w:t>2</w:t>
            </w:r>
            <w:r w:rsidRPr="000461AE">
              <w:rPr>
                <w:rFonts w:eastAsia="標楷體" w:cstheme="minorHAnsi"/>
                <w:sz w:val="22"/>
                <w:szCs w:val="22"/>
              </w:rPr>
              <w:t xml:space="preserve">. Industries in Hong Kong </w:t>
            </w:r>
            <w:r w:rsidRPr="0034017D">
              <w:rPr>
                <w:rFonts w:eastAsia="標楷體" w:cstheme="minorHAnsi"/>
                <w:sz w:val="18"/>
                <w:szCs w:val="18"/>
              </w:rPr>
              <w:t>(Economic security)</w:t>
            </w:r>
          </w:p>
        </w:tc>
      </w:tr>
      <w:tr w:rsidR="00616248" w:rsidRPr="000461AE" w14:paraId="74E5308F" w14:textId="77777777" w:rsidTr="00BE54E2">
        <w:trPr>
          <w:trHeight w:val="227"/>
        </w:trPr>
        <w:tc>
          <w:tcPr>
            <w:tcW w:w="1413" w:type="dxa"/>
            <w:vMerge/>
          </w:tcPr>
          <w:p w14:paraId="1BBBAF64" w14:textId="77777777" w:rsidR="00616248" w:rsidRPr="000461AE" w:rsidRDefault="00616248" w:rsidP="00616248">
            <w:pPr>
              <w:spacing w:line="330" w:lineRule="exact"/>
              <w:rPr>
                <w:rFonts w:cstheme="minorHAnsi"/>
              </w:rPr>
            </w:pPr>
          </w:p>
        </w:tc>
        <w:tc>
          <w:tcPr>
            <w:tcW w:w="4678" w:type="dxa"/>
            <w:vMerge/>
          </w:tcPr>
          <w:p w14:paraId="0A445E62"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7BE57AEA"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2DA94E62" w14:textId="5565C601"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5.4 Love Your Body</w:t>
            </w:r>
          </w:p>
        </w:tc>
        <w:tc>
          <w:tcPr>
            <w:tcW w:w="2410" w:type="dxa"/>
            <w:shd w:val="clear" w:color="auto" w:fill="FFFFCC"/>
          </w:tcPr>
          <w:p w14:paraId="5330C451" w14:textId="298AEF2C"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Say No to Bad Habits</w:t>
            </w:r>
          </w:p>
        </w:tc>
        <w:tc>
          <w:tcPr>
            <w:tcW w:w="3969" w:type="dxa"/>
            <w:shd w:val="clear" w:color="auto" w:fill="FFFFCC"/>
          </w:tcPr>
          <w:p w14:paraId="10E8328B" w14:textId="0D57EA73" w:rsidR="00616248" w:rsidRPr="000461AE" w:rsidRDefault="00616248" w:rsidP="00616248">
            <w:pPr>
              <w:spacing w:line="330" w:lineRule="exact"/>
              <w:rPr>
                <w:rFonts w:eastAsia="標楷體" w:cstheme="minorHAnsi"/>
                <w:sz w:val="18"/>
                <w:szCs w:val="18"/>
                <w:lang w:eastAsia="zh-CN"/>
                <w14:ligatures w14:val="none"/>
              </w:rPr>
            </w:pPr>
            <w:r w:rsidRPr="000461AE">
              <w:rPr>
                <w:rFonts w:eastAsia="標楷體" w:cstheme="minorHAnsi"/>
                <w:sz w:val="22"/>
                <w:szCs w:val="22"/>
                <w:lang w:eastAsia="zh-CN"/>
                <w14:ligatures w14:val="none"/>
              </w:rPr>
              <w:t>5.</w:t>
            </w:r>
            <w:r w:rsidRPr="000461AE">
              <w:rPr>
                <w:rFonts w:eastAsia="標楷體" w:cstheme="minorHAnsi"/>
                <w:sz w:val="22"/>
                <w:szCs w:val="22"/>
                <w14:ligatures w14:val="none"/>
              </w:rPr>
              <w:t xml:space="preserve"> </w:t>
            </w:r>
            <w:r w:rsidRPr="000461AE">
              <w:rPr>
                <w:rFonts w:eastAsia="標楷體" w:cstheme="minorHAnsi"/>
                <w:sz w:val="22"/>
                <w:szCs w:val="22"/>
              </w:rPr>
              <w:t>Drug Abuse</w:t>
            </w:r>
            <w:r>
              <w:rPr>
                <w:rFonts w:eastAsia="標楷體" w:cstheme="minorHAnsi" w:hint="eastAsia"/>
                <w:sz w:val="22"/>
                <w:szCs w:val="22"/>
              </w:rPr>
              <w:t xml:space="preserve"> </w:t>
            </w:r>
            <w:r w:rsidRPr="0034017D">
              <w:rPr>
                <w:rFonts w:eastAsia="標楷體" w:cstheme="minorHAnsi"/>
                <w:sz w:val="18"/>
                <w:szCs w:val="18"/>
              </w:rPr>
              <w:t>(Societal security)</w:t>
            </w:r>
          </w:p>
        </w:tc>
      </w:tr>
      <w:tr w:rsidR="00616248" w:rsidRPr="000461AE" w14:paraId="501AB81E" w14:textId="77777777" w:rsidTr="00BE54E2">
        <w:trPr>
          <w:trHeight w:val="227"/>
        </w:trPr>
        <w:tc>
          <w:tcPr>
            <w:tcW w:w="1413" w:type="dxa"/>
            <w:vMerge/>
          </w:tcPr>
          <w:p w14:paraId="7F0E7887" w14:textId="77777777" w:rsidR="00616248" w:rsidRPr="000461AE" w:rsidRDefault="00616248" w:rsidP="00616248">
            <w:pPr>
              <w:spacing w:line="330" w:lineRule="exact"/>
              <w:rPr>
                <w:rFonts w:cstheme="minorHAnsi"/>
              </w:rPr>
            </w:pPr>
          </w:p>
        </w:tc>
        <w:tc>
          <w:tcPr>
            <w:tcW w:w="4678" w:type="dxa"/>
            <w:vMerge/>
          </w:tcPr>
          <w:p w14:paraId="6932E24E"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6020AF90"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3B1FF90A" w14:textId="1A99F88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5.5 Discovering China</w:t>
            </w:r>
          </w:p>
        </w:tc>
        <w:tc>
          <w:tcPr>
            <w:tcW w:w="2410" w:type="dxa"/>
            <w:vMerge w:val="restart"/>
            <w:shd w:val="clear" w:color="auto" w:fill="FFFFCC"/>
          </w:tcPr>
          <w:p w14:paraId="60FC105C" w14:textId="3D12EF5B"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Ancient China</w:t>
            </w:r>
          </w:p>
        </w:tc>
        <w:tc>
          <w:tcPr>
            <w:tcW w:w="3969" w:type="dxa"/>
            <w:shd w:val="clear" w:color="auto" w:fill="FFFFCC"/>
          </w:tcPr>
          <w:p w14:paraId="410C8C96" w14:textId="61252648"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3. Han and Tang Dynasties</w:t>
            </w:r>
            <w:r>
              <w:rPr>
                <w:rFonts w:eastAsia="標楷體" w:cstheme="minorHAnsi" w:hint="eastAsia"/>
                <w:sz w:val="18"/>
                <w:szCs w:val="18"/>
              </w:rPr>
              <w:t xml:space="preserve"> </w:t>
            </w:r>
            <w:r w:rsidRPr="0034017D">
              <w:rPr>
                <w:rFonts w:eastAsia="標楷體" w:cstheme="minorHAnsi"/>
                <w:sz w:val="18"/>
                <w:szCs w:val="18"/>
              </w:rPr>
              <w:t>(</w:t>
            </w:r>
            <w:r w:rsidR="00452B6A">
              <w:rPr>
                <w:rFonts w:eastAsia="標楷體" w:cstheme="minorHAnsi" w:hint="eastAsia"/>
                <w:sz w:val="18"/>
                <w:szCs w:val="18"/>
              </w:rPr>
              <w:t>Cultural</w:t>
            </w:r>
            <w:r w:rsidRPr="0034017D">
              <w:rPr>
                <w:rFonts w:eastAsia="標楷體" w:cstheme="minorHAnsi"/>
                <w:sz w:val="18"/>
                <w:szCs w:val="18"/>
              </w:rPr>
              <w:t xml:space="preserve"> security)</w:t>
            </w:r>
          </w:p>
        </w:tc>
      </w:tr>
      <w:tr w:rsidR="00616248" w:rsidRPr="000461AE" w14:paraId="0D60BFC7" w14:textId="77777777" w:rsidTr="00BE54E2">
        <w:trPr>
          <w:trHeight w:val="227"/>
        </w:trPr>
        <w:tc>
          <w:tcPr>
            <w:tcW w:w="1413" w:type="dxa"/>
            <w:vMerge/>
          </w:tcPr>
          <w:p w14:paraId="28CED7E7" w14:textId="77777777" w:rsidR="00616248" w:rsidRPr="000461AE" w:rsidRDefault="00616248" w:rsidP="00616248">
            <w:pPr>
              <w:spacing w:line="330" w:lineRule="exact"/>
              <w:rPr>
                <w:rFonts w:cstheme="minorHAnsi"/>
              </w:rPr>
            </w:pPr>
          </w:p>
        </w:tc>
        <w:tc>
          <w:tcPr>
            <w:tcW w:w="4678" w:type="dxa"/>
            <w:vMerge/>
          </w:tcPr>
          <w:p w14:paraId="223D81C0"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2CA76B82"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5F74DE60"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2DD41C04" w14:textId="4CDDC181"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3D438B5D" w14:textId="1B98093B"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lang w:eastAsia="zh-CN"/>
              </w:rPr>
              <w:t>4</w:t>
            </w:r>
            <w:r w:rsidRPr="000461AE">
              <w:rPr>
                <w:rFonts w:eastAsia="標楷體" w:cstheme="minorHAnsi"/>
                <w:sz w:val="22"/>
                <w:szCs w:val="22"/>
              </w:rPr>
              <w:t xml:space="preserve">. Song and Ming Dynasties </w:t>
            </w:r>
            <w:r w:rsidRPr="0034017D">
              <w:rPr>
                <w:rFonts w:eastAsia="標楷體" w:cstheme="minorHAnsi"/>
                <w:sz w:val="18"/>
                <w:szCs w:val="18"/>
              </w:rPr>
              <w:t>(Ec</w:t>
            </w:r>
            <w:r w:rsidR="00987FED">
              <w:rPr>
                <w:rFonts w:eastAsia="標楷體" w:cstheme="minorHAnsi" w:hint="eastAsia"/>
                <w:sz w:val="18"/>
                <w:szCs w:val="18"/>
              </w:rPr>
              <w:t>onomic</w:t>
            </w:r>
            <w:r w:rsidRPr="0034017D">
              <w:rPr>
                <w:rFonts w:eastAsia="標楷體" w:cstheme="minorHAnsi"/>
                <w:sz w:val="18"/>
                <w:szCs w:val="18"/>
              </w:rPr>
              <w:t xml:space="preserve"> security, cultural security)</w:t>
            </w:r>
          </w:p>
        </w:tc>
      </w:tr>
      <w:tr w:rsidR="00616248" w:rsidRPr="000461AE" w14:paraId="75268813" w14:textId="77777777" w:rsidTr="00BE54E2">
        <w:trPr>
          <w:trHeight w:val="227"/>
        </w:trPr>
        <w:tc>
          <w:tcPr>
            <w:tcW w:w="1413" w:type="dxa"/>
            <w:vMerge/>
          </w:tcPr>
          <w:p w14:paraId="0BEDE909" w14:textId="77777777" w:rsidR="00616248" w:rsidRPr="000461AE" w:rsidRDefault="00616248" w:rsidP="00616248">
            <w:pPr>
              <w:spacing w:line="330" w:lineRule="exact"/>
              <w:rPr>
                <w:rFonts w:cstheme="minorHAnsi"/>
              </w:rPr>
            </w:pPr>
          </w:p>
        </w:tc>
        <w:tc>
          <w:tcPr>
            <w:tcW w:w="4678" w:type="dxa"/>
            <w:vMerge/>
          </w:tcPr>
          <w:p w14:paraId="4111BE7C"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60C56812"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5F4F0D9A" w14:textId="14E86FD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5.6 Our Universe</w:t>
            </w:r>
          </w:p>
        </w:tc>
        <w:tc>
          <w:tcPr>
            <w:tcW w:w="2410" w:type="dxa"/>
            <w:vMerge w:val="restart"/>
            <w:shd w:val="clear" w:color="auto" w:fill="FFFFCC"/>
          </w:tcPr>
          <w:p w14:paraId="10367041" w14:textId="31847C02"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Exploring Space</w:t>
            </w:r>
          </w:p>
        </w:tc>
        <w:tc>
          <w:tcPr>
            <w:tcW w:w="3969" w:type="dxa"/>
            <w:shd w:val="clear" w:color="auto" w:fill="FFFFCC"/>
          </w:tcPr>
          <w:p w14:paraId="137D2ECE" w14:textId="36E3F329"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 xml:space="preserve">4. Space Exploration </w:t>
            </w:r>
            <w:r w:rsidRPr="00C426E9">
              <w:rPr>
                <w:rFonts w:eastAsia="標楷體" w:cstheme="minorHAnsi"/>
                <w:sz w:val="18"/>
                <w:szCs w:val="18"/>
              </w:rPr>
              <w:t>(Technology security, outer space security)</w:t>
            </w:r>
          </w:p>
        </w:tc>
      </w:tr>
      <w:tr w:rsidR="00616248" w:rsidRPr="000461AE" w14:paraId="3C21E359" w14:textId="77777777" w:rsidTr="00BE54E2">
        <w:trPr>
          <w:trHeight w:val="227"/>
        </w:trPr>
        <w:tc>
          <w:tcPr>
            <w:tcW w:w="1413" w:type="dxa"/>
            <w:vMerge/>
          </w:tcPr>
          <w:p w14:paraId="039719A6" w14:textId="77777777" w:rsidR="00616248" w:rsidRPr="000461AE" w:rsidRDefault="00616248" w:rsidP="00616248">
            <w:pPr>
              <w:spacing w:line="330" w:lineRule="exact"/>
              <w:rPr>
                <w:rFonts w:cstheme="minorHAnsi"/>
              </w:rPr>
            </w:pPr>
          </w:p>
        </w:tc>
        <w:tc>
          <w:tcPr>
            <w:tcW w:w="4678" w:type="dxa"/>
            <w:vMerge/>
          </w:tcPr>
          <w:p w14:paraId="56BFA45C"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111139F6"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34C7B3E3"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5CE9525B" w14:textId="77637F99"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7E094B8A" w14:textId="267A94F0"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 xml:space="preserve">5. Space Technology and Daily Life </w:t>
            </w:r>
            <w:r w:rsidRPr="00C426E9">
              <w:rPr>
                <w:rFonts w:eastAsia="標楷體" w:cstheme="minorHAnsi"/>
                <w:sz w:val="18"/>
                <w:szCs w:val="18"/>
              </w:rPr>
              <w:t>(Technology security, outer space security)</w:t>
            </w:r>
          </w:p>
        </w:tc>
      </w:tr>
      <w:tr w:rsidR="00616248" w:rsidRPr="000461AE" w14:paraId="6AD13C4B" w14:textId="77777777" w:rsidTr="00BE54E2">
        <w:trPr>
          <w:trHeight w:val="227"/>
        </w:trPr>
        <w:tc>
          <w:tcPr>
            <w:tcW w:w="1413" w:type="dxa"/>
            <w:vMerge/>
          </w:tcPr>
          <w:p w14:paraId="5E48229A" w14:textId="77777777" w:rsidR="00616248" w:rsidRPr="000461AE" w:rsidRDefault="00616248" w:rsidP="00616248">
            <w:pPr>
              <w:spacing w:line="330" w:lineRule="exact"/>
              <w:rPr>
                <w:rFonts w:cstheme="minorHAnsi"/>
              </w:rPr>
            </w:pPr>
          </w:p>
        </w:tc>
        <w:tc>
          <w:tcPr>
            <w:tcW w:w="4678" w:type="dxa"/>
            <w:vMerge/>
          </w:tcPr>
          <w:p w14:paraId="106455CD" w14:textId="77777777" w:rsidR="00616248" w:rsidRPr="000461AE" w:rsidRDefault="00616248" w:rsidP="00616248">
            <w:pPr>
              <w:spacing w:line="330" w:lineRule="exact"/>
              <w:rPr>
                <w:rFonts w:cstheme="minorHAnsi"/>
                <w:sz w:val="22"/>
                <w:szCs w:val="22"/>
              </w:rPr>
            </w:pPr>
          </w:p>
        </w:tc>
        <w:tc>
          <w:tcPr>
            <w:tcW w:w="708" w:type="dxa"/>
            <w:vMerge w:val="restart"/>
            <w:shd w:val="clear" w:color="auto" w:fill="FFFFCC"/>
          </w:tcPr>
          <w:p w14:paraId="743C4381" w14:textId="2BA489A0"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vMerge w:val="restart"/>
            <w:shd w:val="clear" w:color="auto" w:fill="FFFFCC"/>
          </w:tcPr>
          <w:p w14:paraId="59C41883" w14:textId="71A7AD75" w:rsidR="00616248" w:rsidRPr="000461AE" w:rsidRDefault="00616248" w:rsidP="00616248">
            <w:pPr>
              <w:spacing w:line="330" w:lineRule="exact"/>
              <w:ind w:left="330" w:hangingChars="150" w:hanging="330"/>
              <w:rPr>
                <w:rFonts w:eastAsia="標楷體" w:cstheme="minorHAnsi"/>
                <w:sz w:val="22"/>
                <w:szCs w:val="22"/>
                <w:lang w:eastAsia="zh-CN"/>
              </w:rPr>
            </w:pPr>
            <w:r w:rsidRPr="000461AE">
              <w:rPr>
                <w:rFonts w:eastAsia="標楷體" w:cstheme="minorHAnsi"/>
                <w:sz w:val="22"/>
                <w:szCs w:val="22"/>
              </w:rPr>
              <w:t>6.2 Technological World</w:t>
            </w:r>
          </w:p>
        </w:tc>
        <w:tc>
          <w:tcPr>
            <w:tcW w:w="2410" w:type="dxa"/>
            <w:shd w:val="clear" w:color="auto" w:fill="FFFFCC"/>
          </w:tcPr>
          <w:p w14:paraId="46F6A83F" w14:textId="390A63DA"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1 Machines and Daily Life</w:t>
            </w:r>
          </w:p>
        </w:tc>
        <w:tc>
          <w:tcPr>
            <w:tcW w:w="3969" w:type="dxa"/>
            <w:shd w:val="clear" w:color="auto" w:fill="FFFFCC"/>
          </w:tcPr>
          <w:p w14:paraId="7FA14071" w14:textId="10809167"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 xml:space="preserve">1. Conversion of Energy </w:t>
            </w:r>
            <w:r w:rsidRPr="00C426E9">
              <w:rPr>
                <w:rFonts w:eastAsia="標楷體" w:cstheme="minorHAnsi"/>
                <w:sz w:val="18"/>
                <w:szCs w:val="18"/>
              </w:rPr>
              <w:t>(Resource security)</w:t>
            </w:r>
          </w:p>
        </w:tc>
      </w:tr>
      <w:tr w:rsidR="00616248" w:rsidRPr="000461AE" w14:paraId="7F412D1C" w14:textId="77777777" w:rsidTr="00BE54E2">
        <w:trPr>
          <w:trHeight w:val="227"/>
        </w:trPr>
        <w:tc>
          <w:tcPr>
            <w:tcW w:w="1413" w:type="dxa"/>
            <w:vMerge/>
          </w:tcPr>
          <w:p w14:paraId="3B912AA5" w14:textId="77777777" w:rsidR="00616248" w:rsidRPr="000461AE" w:rsidRDefault="00616248" w:rsidP="00616248">
            <w:pPr>
              <w:spacing w:line="330" w:lineRule="exact"/>
              <w:rPr>
                <w:rFonts w:cstheme="minorHAnsi"/>
              </w:rPr>
            </w:pPr>
          </w:p>
        </w:tc>
        <w:tc>
          <w:tcPr>
            <w:tcW w:w="4678" w:type="dxa"/>
            <w:vMerge/>
          </w:tcPr>
          <w:p w14:paraId="4B1DD0C3"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1DE93FE"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71A9CB52" w14:textId="77777777" w:rsidR="00616248" w:rsidRPr="000461AE" w:rsidRDefault="00616248" w:rsidP="00616248">
            <w:pPr>
              <w:spacing w:line="330" w:lineRule="exact"/>
              <w:rPr>
                <w:rFonts w:eastAsia="標楷體" w:cstheme="minorHAnsi"/>
                <w:sz w:val="22"/>
                <w:szCs w:val="22"/>
              </w:rPr>
            </w:pPr>
          </w:p>
        </w:tc>
        <w:tc>
          <w:tcPr>
            <w:tcW w:w="2410" w:type="dxa"/>
            <w:vMerge w:val="restart"/>
            <w:shd w:val="clear" w:color="auto" w:fill="FFFFCC"/>
          </w:tcPr>
          <w:p w14:paraId="62E0583B" w14:textId="09A90414"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2 Developing Technology</w:t>
            </w:r>
          </w:p>
        </w:tc>
        <w:tc>
          <w:tcPr>
            <w:tcW w:w="3969" w:type="dxa"/>
            <w:shd w:val="clear" w:color="auto" w:fill="FFFFCC"/>
          </w:tcPr>
          <w:p w14:paraId="53A5AAEC" w14:textId="529EBEA0"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 xml:space="preserve">4. Technology and Daily Life </w:t>
            </w:r>
            <w:r w:rsidRPr="00C426E9">
              <w:rPr>
                <w:rFonts w:eastAsia="標楷體" w:cstheme="minorHAnsi"/>
                <w:sz w:val="18"/>
                <w:szCs w:val="18"/>
              </w:rPr>
              <w:t>(Technological security, cybersecurity)</w:t>
            </w:r>
          </w:p>
        </w:tc>
      </w:tr>
      <w:tr w:rsidR="00616248" w:rsidRPr="000461AE" w14:paraId="7AD6DBAB" w14:textId="77777777" w:rsidTr="00BE54E2">
        <w:trPr>
          <w:trHeight w:val="227"/>
        </w:trPr>
        <w:tc>
          <w:tcPr>
            <w:tcW w:w="1413" w:type="dxa"/>
            <w:vMerge/>
          </w:tcPr>
          <w:p w14:paraId="78D2BA5E" w14:textId="77777777" w:rsidR="00616248" w:rsidRPr="000461AE" w:rsidRDefault="00616248" w:rsidP="00616248">
            <w:pPr>
              <w:spacing w:line="330" w:lineRule="exact"/>
              <w:rPr>
                <w:rFonts w:cstheme="minorHAnsi"/>
              </w:rPr>
            </w:pPr>
          </w:p>
        </w:tc>
        <w:tc>
          <w:tcPr>
            <w:tcW w:w="4678" w:type="dxa"/>
            <w:vMerge/>
          </w:tcPr>
          <w:p w14:paraId="47449804"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2D88B2A3"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3E1DBB6C"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7039E13E" w14:textId="19E9EC5F"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7782F30B" w14:textId="7BA94AA4"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14:ligatures w14:val="none"/>
              </w:rPr>
              <w:t xml:space="preserve">5. Technology and Innovation </w:t>
            </w:r>
            <w:r w:rsidRPr="00C426E9">
              <w:rPr>
                <w:rFonts w:eastAsia="標楷體" w:cstheme="minorHAnsi"/>
                <w:sz w:val="18"/>
                <w:szCs w:val="18"/>
              </w:rPr>
              <w:t>(Technology security, food security, artificial intelligence security)</w:t>
            </w:r>
          </w:p>
        </w:tc>
      </w:tr>
      <w:tr w:rsidR="00616248" w:rsidRPr="000461AE" w14:paraId="19312A1E" w14:textId="77777777" w:rsidTr="00BE54E2">
        <w:trPr>
          <w:trHeight w:val="227"/>
        </w:trPr>
        <w:tc>
          <w:tcPr>
            <w:tcW w:w="1413" w:type="dxa"/>
            <w:vMerge/>
          </w:tcPr>
          <w:p w14:paraId="6E46F71C" w14:textId="77777777" w:rsidR="00616248" w:rsidRPr="000461AE" w:rsidRDefault="00616248" w:rsidP="00616248">
            <w:pPr>
              <w:spacing w:line="330" w:lineRule="exact"/>
              <w:rPr>
                <w:rFonts w:cstheme="minorHAnsi"/>
              </w:rPr>
            </w:pPr>
          </w:p>
        </w:tc>
        <w:tc>
          <w:tcPr>
            <w:tcW w:w="4678" w:type="dxa"/>
            <w:vMerge/>
          </w:tcPr>
          <w:p w14:paraId="3382CC8F"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3BEE4644" w14:textId="7500680C"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02869500" w14:textId="37273F67"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6.3 Changes of China</w:t>
            </w:r>
          </w:p>
        </w:tc>
        <w:tc>
          <w:tcPr>
            <w:tcW w:w="2410" w:type="dxa"/>
            <w:vMerge w:val="restart"/>
            <w:shd w:val="clear" w:color="auto" w:fill="FFFFCC"/>
          </w:tcPr>
          <w:p w14:paraId="3F0A8102" w14:textId="2E29B900"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1 Stepping Towards a New China</w:t>
            </w:r>
          </w:p>
        </w:tc>
        <w:tc>
          <w:tcPr>
            <w:tcW w:w="3969" w:type="dxa"/>
            <w:shd w:val="clear" w:color="auto" w:fill="FFFFCC"/>
          </w:tcPr>
          <w:p w14:paraId="11040F8F" w14:textId="7BF9A563"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14:ligatures w14:val="none"/>
              </w:rPr>
              <w:t xml:space="preserve">1. The Last Dynasty </w:t>
            </w:r>
            <w:r w:rsidRPr="00C426E9">
              <w:rPr>
                <w:rFonts w:eastAsia="標楷體" w:cstheme="minorHAnsi"/>
                <w:sz w:val="18"/>
                <w:szCs w:val="18"/>
              </w:rPr>
              <w:t>(Military security, homeland security)</w:t>
            </w:r>
          </w:p>
        </w:tc>
      </w:tr>
      <w:tr w:rsidR="00616248" w:rsidRPr="000461AE" w14:paraId="2183B24D" w14:textId="77777777" w:rsidTr="00BE54E2">
        <w:trPr>
          <w:trHeight w:val="227"/>
        </w:trPr>
        <w:tc>
          <w:tcPr>
            <w:tcW w:w="1413" w:type="dxa"/>
            <w:vMerge/>
          </w:tcPr>
          <w:p w14:paraId="6BFA6C0D" w14:textId="77777777" w:rsidR="00616248" w:rsidRPr="000461AE" w:rsidRDefault="00616248" w:rsidP="00616248">
            <w:pPr>
              <w:spacing w:line="330" w:lineRule="exact"/>
              <w:rPr>
                <w:rFonts w:cstheme="minorHAnsi"/>
              </w:rPr>
            </w:pPr>
          </w:p>
        </w:tc>
        <w:tc>
          <w:tcPr>
            <w:tcW w:w="4678" w:type="dxa"/>
            <w:vMerge/>
          </w:tcPr>
          <w:p w14:paraId="01101DC5"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6252C989"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524DD143"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1D0A64BD" w14:textId="387C2C2E"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32C76F0B" w14:textId="698591B8"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14:ligatures w14:val="none"/>
              </w:rPr>
              <w:t>2. Problems from Inside and Outside</w:t>
            </w:r>
            <w:r>
              <w:rPr>
                <w:rFonts w:eastAsia="標楷體" w:cstheme="minorHAnsi" w:hint="eastAsia"/>
                <w:sz w:val="22"/>
                <w:szCs w:val="22"/>
                <w14:ligatures w14:val="none"/>
              </w:rPr>
              <w:t xml:space="preserve"> </w:t>
            </w:r>
            <w:r w:rsidRPr="00F07F3E">
              <w:rPr>
                <w:rFonts w:eastAsia="標楷體" w:cstheme="minorHAnsi"/>
                <w:sz w:val="18"/>
                <w:szCs w:val="18"/>
              </w:rPr>
              <w:t>(Political security, military security, homeland security)</w:t>
            </w:r>
          </w:p>
        </w:tc>
      </w:tr>
      <w:tr w:rsidR="00616248" w:rsidRPr="000461AE" w14:paraId="3B368314" w14:textId="77777777" w:rsidTr="00BE54E2">
        <w:trPr>
          <w:trHeight w:val="227"/>
        </w:trPr>
        <w:tc>
          <w:tcPr>
            <w:tcW w:w="1413" w:type="dxa"/>
            <w:vMerge/>
          </w:tcPr>
          <w:p w14:paraId="545BE62C" w14:textId="77777777" w:rsidR="00616248" w:rsidRPr="000461AE" w:rsidRDefault="00616248" w:rsidP="00616248">
            <w:pPr>
              <w:spacing w:line="330" w:lineRule="exact"/>
              <w:rPr>
                <w:rFonts w:cstheme="minorHAnsi"/>
              </w:rPr>
            </w:pPr>
          </w:p>
        </w:tc>
        <w:tc>
          <w:tcPr>
            <w:tcW w:w="4678" w:type="dxa"/>
            <w:vMerge/>
          </w:tcPr>
          <w:p w14:paraId="649A1AA5"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06FD2508"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5D0C44C5" w14:textId="77777777" w:rsidR="00616248" w:rsidRPr="000461AE" w:rsidRDefault="00616248" w:rsidP="00616248">
            <w:pPr>
              <w:spacing w:line="330" w:lineRule="exact"/>
              <w:rPr>
                <w:rFonts w:eastAsia="標楷體" w:cstheme="minorHAnsi"/>
                <w:sz w:val="22"/>
                <w:szCs w:val="22"/>
              </w:rPr>
            </w:pPr>
          </w:p>
        </w:tc>
        <w:tc>
          <w:tcPr>
            <w:tcW w:w="2410" w:type="dxa"/>
            <w:vMerge w:val="restart"/>
            <w:shd w:val="clear" w:color="auto" w:fill="FFFFCC"/>
          </w:tcPr>
          <w:p w14:paraId="38824566" w14:textId="699908F5"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China Today</w:t>
            </w:r>
          </w:p>
        </w:tc>
        <w:tc>
          <w:tcPr>
            <w:tcW w:w="3969" w:type="dxa"/>
            <w:shd w:val="clear" w:color="auto" w:fill="FFFFCC"/>
          </w:tcPr>
          <w:p w14:paraId="78AD3B4F" w14:textId="3CC59667" w:rsidR="00616248" w:rsidRPr="000461AE" w:rsidRDefault="00616248" w:rsidP="00340648">
            <w:pPr>
              <w:spacing w:line="330" w:lineRule="exact"/>
              <w:ind w:left="220" w:hangingChars="100" w:hanging="220"/>
              <w:rPr>
                <w:rFonts w:eastAsia="標楷體" w:cstheme="minorHAnsi"/>
                <w:sz w:val="22"/>
                <w:szCs w:val="22"/>
              </w:rPr>
            </w:pPr>
            <w:r w:rsidRPr="000461AE">
              <w:rPr>
                <w:rFonts w:eastAsia="標楷體" w:cstheme="minorHAnsi"/>
                <w:sz w:val="22"/>
                <w:szCs w:val="22"/>
                <w14:ligatures w14:val="none"/>
              </w:rPr>
              <w:t xml:space="preserve">3. Reform and Opening-up </w:t>
            </w:r>
            <w:r w:rsidRPr="003E0E9A">
              <w:rPr>
                <w:rFonts w:eastAsia="標楷體" w:cstheme="minorHAnsi"/>
                <w:sz w:val="18"/>
                <w:szCs w:val="18"/>
              </w:rPr>
              <w:t>(Political security, economic security)</w:t>
            </w:r>
          </w:p>
        </w:tc>
      </w:tr>
      <w:tr w:rsidR="00616248" w:rsidRPr="000461AE" w14:paraId="6233D284" w14:textId="77777777" w:rsidTr="00BE54E2">
        <w:trPr>
          <w:trHeight w:val="227"/>
        </w:trPr>
        <w:tc>
          <w:tcPr>
            <w:tcW w:w="1413" w:type="dxa"/>
            <w:vMerge/>
          </w:tcPr>
          <w:p w14:paraId="1A18EACC" w14:textId="77777777" w:rsidR="00616248" w:rsidRPr="000461AE" w:rsidRDefault="00616248" w:rsidP="00616248">
            <w:pPr>
              <w:spacing w:line="330" w:lineRule="exact"/>
              <w:rPr>
                <w:rFonts w:cstheme="minorHAnsi"/>
              </w:rPr>
            </w:pPr>
          </w:p>
        </w:tc>
        <w:tc>
          <w:tcPr>
            <w:tcW w:w="4678" w:type="dxa"/>
            <w:vMerge/>
          </w:tcPr>
          <w:p w14:paraId="48F440EB"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D6B42AC"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1E0E3BD5"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76E9AF60" w14:textId="0A09C0EA"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7DF9EF7B" w14:textId="4BBCDB45"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14:ligatures w14:val="none"/>
              </w:rPr>
              <w:t>4. Recent Developments</w:t>
            </w:r>
            <w:r w:rsidRPr="003E0E9A">
              <w:rPr>
                <w:rFonts w:eastAsia="標楷體" w:cstheme="minorHAnsi"/>
                <w:sz w:val="18"/>
                <w:szCs w:val="18"/>
              </w:rPr>
              <w:t xml:space="preserve"> (Economic security, technology security, food security, ecological security)</w:t>
            </w:r>
          </w:p>
        </w:tc>
      </w:tr>
      <w:tr w:rsidR="00616248" w:rsidRPr="000461AE" w14:paraId="13EF4D5A" w14:textId="77777777" w:rsidTr="00BE54E2">
        <w:trPr>
          <w:trHeight w:val="227"/>
        </w:trPr>
        <w:tc>
          <w:tcPr>
            <w:tcW w:w="1413" w:type="dxa"/>
            <w:vMerge/>
          </w:tcPr>
          <w:p w14:paraId="44CDD9D8" w14:textId="77777777" w:rsidR="00616248" w:rsidRPr="000461AE" w:rsidRDefault="00616248" w:rsidP="00616248">
            <w:pPr>
              <w:spacing w:line="330" w:lineRule="exact"/>
              <w:rPr>
                <w:rFonts w:cstheme="minorHAnsi"/>
              </w:rPr>
            </w:pPr>
          </w:p>
        </w:tc>
        <w:tc>
          <w:tcPr>
            <w:tcW w:w="4678" w:type="dxa"/>
            <w:vMerge/>
          </w:tcPr>
          <w:p w14:paraId="282B15B4"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17EC52E4"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3C8EF9D5" w14:textId="23F10ED9" w:rsidR="00616248" w:rsidRPr="000461AE" w:rsidRDefault="00616248" w:rsidP="00616248">
            <w:pPr>
              <w:spacing w:line="330" w:lineRule="exact"/>
              <w:ind w:left="330" w:hangingChars="150" w:hanging="330"/>
              <w:rPr>
                <w:rFonts w:eastAsia="標楷體" w:cstheme="minorHAnsi"/>
                <w:sz w:val="22"/>
                <w:szCs w:val="22"/>
                <w:lang w:eastAsia="zh-CN"/>
              </w:rPr>
            </w:pPr>
            <w:r w:rsidRPr="000461AE">
              <w:rPr>
                <w:rFonts w:eastAsia="標楷體" w:cstheme="minorHAnsi"/>
                <w:sz w:val="22"/>
                <w:szCs w:val="22"/>
              </w:rPr>
              <w:t>6.4 Hong Kong Special Administrative Region</w:t>
            </w:r>
          </w:p>
        </w:tc>
        <w:tc>
          <w:tcPr>
            <w:tcW w:w="2410" w:type="dxa"/>
            <w:vMerge w:val="restart"/>
            <w:shd w:val="clear" w:color="auto" w:fill="FFFFCC"/>
          </w:tcPr>
          <w:p w14:paraId="6034A6A7" w14:textId="7EED0A5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The Basic Law</w:t>
            </w:r>
          </w:p>
        </w:tc>
        <w:tc>
          <w:tcPr>
            <w:tcW w:w="3969" w:type="dxa"/>
            <w:shd w:val="clear" w:color="auto" w:fill="FFFFCC"/>
          </w:tcPr>
          <w:p w14:paraId="5EEA4CDA" w14:textId="29E65AD9"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14:ligatures w14:val="none"/>
              </w:rPr>
              <w:t xml:space="preserve">1. One Country, Two Systems </w:t>
            </w:r>
            <w:r w:rsidRPr="003E0E9A">
              <w:rPr>
                <w:rFonts w:eastAsia="標楷體" w:cstheme="minorHAnsi"/>
                <w:sz w:val="18"/>
                <w:szCs w:val="18"/>
              </w:rPr>
              <w:t>(Political security, homeland security)</w:t>
            </w:r>
          </w:p>
        </w:tc>
      </w:tr>
      <w:tr w:rsidR="00616248" w:rsidRPr="000461AE" w14:paraId="18ABBC18" w14:textId="77777777" w:rsidTr="00BE54E2">
        <w:trPr>
          <w:trHeight w:val="227"/>
        </w:trPr>
        <w:tc>
          <w:tcPr>
            <w:tcW w:w="1413" w:type="dxa"/>
            <w:vMerge/>
          </w:tcPr>
          <w:p w14:paraId="0A58A090" w14:textId="77777777" w:rsidR="00616248" w:rsidRPr="000461AE" w:rsidRDefault="00616248" w:rsidP="00616248">
            <w:pPr>
              <w:spacing w:line="330" w:lineRule="exact"/>
              <w:rPr>
                <w:rFonts w:cstheme="minorHAnsi"/>
              </w:rPr>
            </w:pPr>
          </w:p>
        </w:tc>
        <w:tc>
          <w:tcPr>
            <w:tcW w:w="4678" w:type="dxa"/>
            <w:vMerge/>
          </w:tcPr>
          <w:p w14:paraId="051477D4"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7D45A660"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7D4EEECF"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740CB113" w14:textId="421AA9DC"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25F21E04" w14:textId="7B4A5375"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lang w:eastAsia="zh-CN"/>
                <w14:ligatures w14:val="none"/>
              </w:rPr>
              <w:t>2.</w:t>
            </w:r>
            <w:r w:rsidRPr="000461AE">
              <w:rPr>
                <w:rFonts w:eastAsia="標楷體" w:cstheme="minorHAnsi"/>
                <w:sz w:val="22"/>
                <w:szCs w:val="22"/>
                <w14:ligatures w14:val="none"/>
              </w:rPr>
              <w:t xml:space="preserve"> The Basic Law and Daily Life </w:t>
            </w:r>
            <w:r w:rsidRPr="003E0E9A">
              <w:rPr>
                <w:rFonts w:eastAsia="標楷體" w:cstheme="minorHAnsi"/>
                <w:sz w:val="18"/>
                <w:szCs w:val="18"/>
              </w:rPr>
              <w:t>(Political security, societal security)</w:t>
            </w:r>
          </w:p>
        </w:tc>
      </w:tr>
      <w:tr w:rsidR="00616248" w:rsidRPr="000461AE" w14:paraId="0CCE6EC0" w14:textId="77777777" w:rsidTr="00BE54E2">
        <w:trPr>
          <w:trHeight w:val="227"/>
        </w:trPr>
        <w:tc>
          <w:tcPr>
            <w:tcW w:w="1413" w:type="dxa"/>
            <w:vMerge/>
          </w:tcPr>
          <w:p w14:paraId="01D9710A" w14:textId="77777777" w:rsidR="00616248" w:rsidRPr="000461AE" w:rsidRDefault="00616248" w:rsidP="00616248">
            <w:pPr>
              <w:spacing w:line="330" w:lineRule="exact"/>
              <w:rPr>
                <w:rFonts w:cstheme="minorHAnsi"/>
              </w:rPr>
            </w:pPr>
          </w:p>
        </w:tc>
        <w:tc>
          <w:tcPr>
            <w:tcW w:w="4678" w:type="dxa"/>
            <w:vMerge/>
          </w:tcPr>
          <w:p w14:paraId="0DD23B77"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5400BDD"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3EC321F0" w14:textId="77777777" w:rsidR="00616248" w:rsidRPr="000461AE" w:rsidRDefault="00616248" w:rsidP="00616248">
            <w:pPr>
              <w:spacing w:line="330" w:lineRule="exact"/>
              <w:rPr>
                <w:rFonts w:eastAsia="標楷體" w:cstheme="minorHAnsi"/>
                <w:sz w:val="22"/>
                <w:szCs w:val="22"/>
              </w:rPr>
            </w:pPr>
          </w:p>
        </w:tc>
        <w:tc>
          <w:tcPr>
            <w:tcW w:w="2410" w:type="dxa"/>
            <w:vMerge w:val="restart"/>
            <w:shd w:val="clear" w:color="auto" w:fill="FFFFCC"/>
          </w:tcPr>
          <w:p w14:paraId="151400A5" w14:textId="59B61086"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2 Political Structure and Society</w:t>
            </w:r>
          </w:p>
        </w:tc>
        <w:tc>
          <w:tcPr>
            <w:tcW w:w="3969" w:type="dxa"/>
            <w:shd w:val="clear" w:color="auto" w:fill="FFFFCC"/>
          </w:tcPr>
          <w:p w14:paraId="3B6967E0" w14:textId="36EAAFAE"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lang w:eastAsia="zh-CN"/>
                <w14:ligatures w14:val="none"/>
              </w:rPr>
              <w:t>3.</w:t>
            </w:r>
            <w:r w:rsidRPr="000461AE">
              <w:rPr>
                <w:rFonts w:eastAsia="標楷體" w:cstheme="minorHAnsi"/>
                <w:sz w:val="22"/>
                <w:szCs w:val="22"/>
                <w14:ligatures w14:val="none"/>
              </w:rPr>
              <w:t xml:space="preserve"> Political Structure of the HKSAR </w:t>
            </w:r>
            <w:r w:rsidRPr="003E0E9A">
              <w:rPr>
                <w:rFonts w:eastAsia="標楷體" w:cstheme="minorHAnsi"/>
                <w:sz w:val="18"/>
                <w:szCs w:val="18"/>
              </w:rPr>
              <w:t>(Political security, societal security)</w:t>
            </w:r>
          </w:p>
        </w:tc>
      </w:tr>
      <w:tr w:rsidR="00616248" w:rsidRPr="000461AE" w14:paraId="2078C948" w14:textId="77777777" w:rsidTr="00BE54E2">
        <w:trPr>
          <w:trHeight w:val="227"/>
        </w:trPr>
        <w:tc>
          <w:tcPr>
            <w:tcW w:w="1413" w:type="dxa"/>
            <w:vMerge/>
          </w:tcPr>
          <w:p w14:paraId="7C6729E7" w14:textId="77777777" w:rsidR="00616248" w:rsidRPr="000461AE" w:rsidRDefault="00616248" w:rsidP="00616248">
            <w:pPr>
              <w:spacing w:line="330" w:lineRule="exact"/>
              <w:rPr>
                <w:rFonts w:cstheme="minorHAnsi"/>
              </w:rPr>
            </w:pPr>
          </w:p>
        </w:tc>
        <w:tc>
          <w:tcPr>
            <w:tcW w:w="4678" w:type="dxa"/>
            <w:vMerge/>
          </w:tcPr>
          <w:p w14:paraId="1CBF6F57"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771F3026"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02870FF4"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127BB7B8" w14:textId="77777777"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2F43CA8A" w14:textId="329A8042"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14:ligatures w14:val="none"/>
              </w:rPr>
              <w:t>4.</w:t>
            </w:r>
            <w:r w:rsidRPr="000461AE">
              <w:rPr>
                <w:rFonts w:eastAsia="標楷體" w:cstheme="minorHAnsi"/>
                <w:sz w:val="22"/>
                <w:szCs w:val="22"/>
                <w14:ligatures w14:val="none"/>
              </w:rPr>
              <w:t xml:space="preserve"> Citizen’s Role </w:t>
            </w:r>
            <w:r w:rsidRPr="003E0E9A">
              <w:rPr>
                <w:rFonts w:eastAsia="標楷體" w:cstheme="minorHAnsi"/>
                <w:sz w:val="18"/>
                <w:szCs w:val="18"/>
              </w:rPr>
              <w:t>(Societal security)</w:t>
            </w:r>
          </w:p>
        </w:tc>
      </w:tr>
      <w:tr w:rsidR="00616248" w:rsidRPr="000461AE" w14:paraId="76899F4F" w14:textId="77777777" w:rsidTr="00BE54E2">
        <w:trPr>
          <w:trHeight w:val="227"/>
        </w:trPr>
        <w:tc>
          <w:tcPr>
            <w:tcW w:w="1413" w:type="dxa"/>
            <w:vMerge/>
          </w:tcPr>
          <w:p w14:paraId="6180BD5F" w14:textId="77777777" w:rsidR="00616248" w:rsidRPr="000461AE" w:rsidRDefault="00616248" w:rsidP="00616248">
            <w:pPr>
              <w:spacing w:line="330" w:lineRule="exact"/>
              <w:rPr>
                <w:rFonts w:cstheme="minorHAnsi"/>
              </w:rPr>
            </w:pPr>
          </w:p>
        </w:tc>
        <w:tc>
          <w:tcPr>
            <w:tcW w:w="4678" w:type="dxa"/>
            <w:vMerge/>
          </w:tcPr>
          <w:p w14:paraId="22EDC353"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166B0A84"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237F28BF" w14:textId="47E69FC2"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6.5 Biological World</w:t>
            </w:r>
          </w:p>
        </w:tc>
        <w:tc>
          <w:tcPr>
            <w:tcW w:w="2410" w:type="dxa"/>
            <w:shd w:val="clear" w:color="auto" w:fill="FFFFCC"/>
          </w:tcPr>
          <w:p w14:paraId="604AE31A" w14:textId="0E4ADFF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Balance of Nature</w:t>
            </w:r>
          </w:p>
        </w:tc>
        <w:tc>
          <w:tcPr>
            <w:tcW w:w="3969" w:type="dxa"/>
            <w:shd w:val="clear" w:color="auto" w:fill="FFFFCC"/>
          </w:tcPr>
          <w:p w14:paraId="33F753BB" w14:textId="1768C1DD"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4.</w:t>
            </w:r>
            <w:r w:rsidRPr="000461AE">
              <w:rPr>
                <w:rFonts w:eastAsia="標楷體" w:cstheme="minorHAnsi"/>
                <w:sz w:val="22"/>
                <w:szCs w:val="22"/>
                <w14:ligatures w14:val="none"/>
              </w:rPr>
              <w:t xml:space="preserve"> Biological Interdependence</w:t>
            </w:r>
            <w:r w:rsidRPr="003E0E9A">
              <w:rPr>
                <w:rFonts w:eastAsia="標楷體" w:cstheme="minorHAnsi"/>
                <w:sz w:val="18"/>
                <w:szCs w:val="18"/>
              </w:rPr>
              <w:t xml:space="preserve"> (Ecological security)</w:t>
            </w:r>
          </w:p>
        </w:tc>
      </w:tr>
      <w:tr w:rsidR="00616248" w:rsidRPr="000461AE" w14:paraId="561D3633" w14:textId="77777777" w:rsidTr="00BE54E2">
        <w:trPr>
          <w:trHeight w:val="227"/>
        </w:trPr>
        <w:tc>
          <w:tcPr>
            <w:tcW w:w="1413" w:type="dxa"/>
            <w:vMerge/>
          </w:tcPr>
          <w:p w14:paraId="66C3C63A" w14:textId="77777777" w:rsidR="00616248" w:rsidRPr="000461AE" w:rsidRDefault="00616248" w:rsidP="00616248">
            <w:pPr>
              <w:spacing w:line="330" w:lineRule="exact"/>
              <w:rPr>
                <w:rFonts w:cstheme="minorHAnsi"/>
              </w:rPr>
            </w:pPr>
          </w:p>
        </w:tc>
        <w:tc>
          <w:tcPr>
            <w:tcW w:w="4678" w:type="dxa"/>
            <w:vMerge/>
          </w:tcPr>
          <w:p w14:paraId="7F988232"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18C7C448"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val="restart"/>
            <w:shd w:val="clear" w:color="auto" w:fill="FFFFCC"/>
          </w:tcPr>
          <w:p w14:paraId="42C1CB68" w14:textId="01A70692"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6.6 Global View</w:t>
            </w:r>
          </w:p>
        </w:tc>
        <w:tc>
          <w:tcPr>
            <w:tcW w:w="2410" w:type="dxa"/>
            <w:shd w:val="clear" w:color="auto" w:fill="FFFFCC"/>
          </w:tcPr>
          <w:p w14:paraId="1FA5390A" w14:textId="07963D3A"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World Issues (1)</w:t>
            </w:r>
          </w:p>
        </w:tc>
        <w:tc>
          <w:tcPr>
            <w:tcW w:w="3969" w:type="dxa"/>
            <w:shd w:val="clear" w:color="auto" w:fill="FFFFCC"/>
          </w:tcPr>
          <w:p w14:paraId="2089E976" w14:textId="726C4D6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2.</w:t>
            </w:r>
            <w:r w:rsidRPr="000461AE">
              <w:rPr>
                <w:rFonts w:eastAsia="標楷體" w:cstheme="minorHAnsi"/>
                <w:sz w:val="22"/>
                <w:szCs w:val="22"/>
              </w:rPr>
              <w:t xml:space="preserve"> </w:t>
            </w:r>
            <w:r w:rsidRPr="000461AE">
              <w:rPr>
                <w:rFonts w:eastAsia="標楷體" w:cstheme="minorHAnsi"/>
                <w:sz w:val="22"/>
                <w:szCs w:val="22"/>
                <w14:ligatures w14:val="none"/>
              </w:rPr>
              <w:t>Poverty</w:t>
            </w:r>
            <w:r w:rsidRPr="003E0E9A">
              <w:rPr>
                <w:rFonts w:eastAsia="標楷體" w:cstheme="minorHAnsi"/>
                <w:sz w:val="18"/>
                <w:szCs w:val="18"/>
              </w:rPr>
              <w:t xml:space="preserve"> (Food security)</w:t>
            </w:r>
          </w:p>
        </w:tc>
      </w:tr>
      <w:tr w:rsidR="00616248" w:rsidRPr="000461AE" w14:paraId="7FE4EF38" w14:textId="77777777" w:rsidTr="00BE54E2">
        <w:trPr>
          <w:trHeight w:val="227"/>
        </w:trPr>
        <w:tc>
          <w:tcPr>
            <w:tcW w:w="1413" w:type="dxa"/>
            <w:vMerge/>
          </w:tcPr>
          <w:p w14:paraId="2D3A63A0" w14:textId="77777777" w:rsidR="00616248" w:rsidRPr="000461AE" w:rsidRDefault="00616248" w:rsidP="00616248">
            <w:pPr>
              <w:spacing w:line="330" w:lineRule="exact"/>
              <w:rPr>
                <w:rFonts w:cstheme="minorHAnsi"/>
              </w:rPr>
            </w:pPr>
          </w:p>
        </w:tc>
        <w:tc>
          <w:tcPr>
            <w:tcW w:w="4678" w:type="dxa"/>
            <w:vMerge/>
          </w:tcPr>
          <w:p w14:paraId="340CB430"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66695EB7"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7363850B" w14:textId="77777777" w:rsidR="00616248" w:rsidRPr="000461AE" w:rsidRDefault="00616248" w:rsidP="00616248">
            <w:pPr>
              <w:spacing w:line="330" w:lineRule="exact"/>
              <w:rPr>
                <w:rFonts w:eastAsia="標楷體" w:cstheme="minorHAnsi"/>
                <w:sz w:val="22"/>
                <w:szCs w:val="22"/>
              </w:rPr>
            </w:pPr>
          </w:p>
        </w:tc>
        <w:tc>
          <w:tcPr>
            <w:tcW w:w="2410" w:type="dxa"/>
            <w:vMerge w:val="restart"/>
            <w:shd w:val="clear" w:color="auto" w:fill="FFFFCC"/>
          </w:tcPr>
          <w:p w14:paraId="4BF3ECC8" w14:textId="6D6F4A10"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World Issues (2)</w:t>
            </w:r>
          </w:p>
        </w:tc>
        <w:tc>
          <w:tcPr>
            <w:tcW w:w="3969" w:type="dxa"/>
            <w:shd w:val="clear" w:color="auto" w:fill="FFFFCC"/>
          </w:tcPr>
          <w:p w14:paraId="67CFA32C" w14:textId="06D96257"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rPr>
              <w:t>3.</w:t>
            </w:r>
            <w:r w:rsidRPr="000461AE">
              <w:rPr>
                <w:rFonts w:eastAsia="標楷體" w:cstheme="minorHAnsi"/>
                <w:sz w:val="22"/>
                <w:szCs w:val="22"/>
                <w14:ligatures w14:val="none"/>
              </w:rPr>
              <w:t xml:space="preserve"> Save the Earth</w:t>
            </w:r>
            <w:r w:rsidRPr="003E0E9A">
              <w:rPr>
                <w:rFonts w:eastAsia="標楷體" w:cstheme="minorHAnsi"/>
                <w:sz w:val="18"/>
                <w:szCs w:val="18"/>
              </w:rPr>
              <w:t xml:space="preserve"> (Biosecurity, resource security)</w:t>
            </w:r>
          </w:p>
        </w:tc>
      </w:tr>
      <w:tr w:rsidR="00616248" w:rsidRPr="000461AE" w14:paraId="0255917C" w14:textId="77777777" w:rsidTr="00BE54E2">
        <w:trPr>
          <w:trHeight w:val="227"/>
        </w:trPr>
        <w:tc>
          <w:tcPr>
            <w:tcW w:w="1413" w:type="dxa"/>
            <w:vMerge/>
          </w:tcPr>
          <w:p w14:paraId="5181DAF4" w14:textId="77777777" w:rsidR="00616248" w:rsidRPr="000461AE" w:rsidRDefault="00616248" w:rsidP="00616248">
            <w:pPr>
              <w:spacing w:line="330" w:lineRule="exact"/>
              <w:rPr>
                <w:rFonts w:cstheme="minorHAnsi"/>
              </w:rPr>
            </w:pPr>
          </w:p>
        </w:tc>
        <w:tc>
          <w:tcPr>
            <w:tcW w:w="4678" w:type="dxa"/>
            <w:vMerge/>
          </w:tcPr>
          <w:p w14:paraId="7DB99775"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3F45505"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5F6E81D9" w14:textId="77777777" w:rsidR="00616248" w:rsidRPr="000461AE" w:rsidRDefault="00616248" w:rsidP="00616248">
            <w:pPr>
              <w:spacing w:line="330" w:lineRule="exact"/>
              <w:rPr>
                <w:rFonts w:eastAsia="標楷體" w:cstheme="minorHAnsi"/>
                <w:sz w:val="22"/>
                <w:szCs w:val="22"/>
              </w:rPr>
            </w:pPr>
          </w:p>
        </w:tc>
        <w:tc>
          <w:tcPr>
            <w:tcW w:w="2410" w:type="dxa"/>
            <w:vMerge/>
            <w:shd w:val="clear" w:color="auto" w:fill="FFFFCC"/>
          </w:tcPr>
          <w:p w14:paraId="2D78444A" w14:textId="77777777" w:rsidR="00616248" w:rsidRPr="000461AE" w:rsidRDefault="00616248" w:rsidP="00616248">
            <w:pPr>
              <w:spacing w:line="330" w:lineRule="exact"/>
              <w:rPr>
                <w:rFonts w:eastAsia="標楷體" w:cstheme="minorHAnsi"/>
                <w:sz w:val="22"/>
                <w:szCs w:val="22"/>
              </w:rPr>
            </w:pPr>
          </w:p>
        </w:tc>
        <w:tc>
          <w:tcPr>
            <w:tcW w:w="3969" w:type="dxa"/>
            <w:shd w:val="clear" w:color="auto" w:fill="FFFFCC"/>
          </w:tcPr>
          <w:p w14:paraId="79E09848" w14:textId="399994CB"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lang w:eastAsia="zh-CN"/>
                <w14:ligatures w14:val="none"/>
              </w:rPr>
              <w:t>4.</w:t>
            </w:r>
            <w:r w:rsidRPr="000461AE">
              <w:rPr>
                <w:rFonts w:eastAsia="標楷體" w:cstheme="minorHAnsi"/>
                <w:sz w:val="22"/>
                <w:szCs w:val="22"/>
                <w14:ligatures w14:val="none"/>
              </w:rPr>
              <w:t xml:space="preserve"> War and Peace</w:t>
            </w:r>
            <w:r w:rsidRPr="003E0E9A">
              <w:rPr>
                <w:rFonts w:eastAsia="標楷體" w:cstheme="minorHAnsi"/>
                <w:sz w:val="18"/>
                <w:szCs w:val="18"/>
              </w:rPr>
              <w:t xml:space="preserve"> (Military security, societal security, overseas </w:t>
            </w:r>
            <w:proofErr w:type="gramStart"/>
            <w:r w:rsidRPr="003E0E9A">
              <w:rPr>
                <w:rFonts w:eastAsia="標楷體" w:cstheme="minorHAnsi"/>
                <w:sz w:val="18"/>
                <w:szCs w:val="18"/>
              </w:rPr>
              <w:t>interests</w:t>
            </w:r>
            <w:proofErr w:type="gramEnd"/>
            <w:r w:rsidRPr="003E0E9A">
              <w:rPr>
                <w:rFonts w:eastAsia="標楷體" w:cstheme="minorHAnsi"/>
                <w:sz w:val="18"/>
                <w:szCs w:val="18"/>
              </w:rPr>
              <w:t xml:space="preserve"> security)</w:t>
            </w:r>
          </w:p>
        </w:tc>
      </w:tr>
      <w:tr w:rsidR="00616248" w:rsidRPr="000461AE" w14:paraId="45A9F7DB" w14:textId="77777777" w:rsidTr="00BE54E2">
        <w:trPr>
          <w:trHeight w:val="227"/>
        </w:trPr>
        <w:tc>
          <w:tcPr>
            <w:tcW w:w="1413" w:type="dxa"/>
            <w:vMerge/>
          </w:tcPr>
          <w:p w14:paraId="51C6B415" w14:textId="77777777" w:rsidR="00616248" w:rsidRPr="000461AE" w:rsidRDefault="00616248" w:rsidP="00616248">
            <w:pPr>
              <w:spacing w:line="330" w:lineRule="exact"/>
              <w:rPr>
                <w:rFonts w:cstheme="minorHAnsi"/>
              </w:rPr>
            </w:pPr>
          </w:p>
        </w:tc>
        <w:tc>
          <w:tcPr>
            <w:tcW w:w="4678" w:type="dxa"/>
            <w:vMerge w:val="restart"/>
          </w:tcPr>
          <w:p w14:paraId="4EF760B2" w14:textId="2C9822EA" w:rsidR="00616248" w:rsidRPr="000461AE" w:rsidRDefault="00616248" w:rsidP="00616248">
            <w:pPr>
              <w:spacing w:line="330" w:lineRule="exact"/>
              <w:rPr>
                <w:rFonts w:cstheme="minorHAnsi"/>
                <w:sz w:val="22"/>
                <w:szCs w:val="22"/>
              </w:rPr>
            </w:pPr>
            <w:r w:rsidRPr="000461AE">
              <w:rPr>
                <w:rFonts w:cstheme="minorHAnsi"/>
                <w:sz w:val="22"/>
                <w:szCs w:val="22"/>
              </w:rPr>
              <w:t>2.8 Know how to identify, prevent and cope with some emergencies and potential crises, further develop an awareness of safety, and take precautionary measures</w:t>
            </w:r>
          </w:p>
        </w:tc>
        <w:tc>
          <w:tcPr>
            <w:tcW w:w="708" w:type="dxa"/>
            <w:vMerge w:val="restart"/>
            <w:shd w:val="clear" w:color="auto" w:fill="FFFFCC"/>
          </w:tcPr>
          <w:p w14:paraId="0345690E" w14:textId="3C0FBFFD"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4</w:t>
            </w:r>
          </w:p>
        </w:tc>
        <w:tc>
          <w:tcPr>
            <w:tcW w:w="2268" w:type="dxa"/>
            <w:shd w:val="clear" w:color="auto" w:fill="FFFFCC"/>
          </w:tcPr>
          <w:p w14:paraId="3269FCCF" w14:textId="47893341"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4.1 Wonderful World</w:t>
            </w:r>
          </w:p>
        </w:tc>
        <w:tc>
          <w:tcPr>
            <w:tcW w:w="2410" w:type="dxa"/>
            <w:shd w:val="clear" w:color="auto" w:fill="FFFFCC"/>
          </w:tcPr>
          <w:p w14:paraId="18DBF024" w14:textId="5667D59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The Earth</w:t>
            </w:r>
          </w:p>
        </w:tc>
        <w:tc>
          <w:tcPr>
            <w:tcW w:w="3969" w:type="dxa"/>
            <w:shd w:val="clear" w:color="auto" w:fill="FFFFCC"/>
          </w:tcPr>
          <w:p w14:paraId="48985572" w14:textId="12CBE9B6"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2</w:t>
            </w:r>
            <w:r w:rsidRPr="000461AE">
              <w:rPr>
                <w:rFonts w:eastAsia="標楷體" w:cstheme="minorHAnsi"/>
                <w:sz w:val="22"/>
                <w:szCs w:val="22"/>
              </w:rPr>
              <w:t>. Exploring the Earth</w:t>
            </w:r>
          </w:p>
        </w:tc>
      </w:tr>
      <w:tr w:rsidR="00616248" w:rsidRPr="000461AE" w14:paraId="257AE6A0" w14:textId="77777777" w:rsidTr="00BE54E2">
        <w:trPr>
          <w:trHeight w:val="227"/>
        </w:trPr>
        <w:tc>
          <w:tcPr>
            <w:tcW w:w="1413" w:type="dxa"/>
            <w:vMerge/>
          </w:tcPr>
          <w:p w14:paraId="462F4A9F" w14:textId="77777777" w:rsidR="00616248" w:rsidRPr="000461AE" w:rsidRDefault="00616248" w:rsidP="00616248">
            <w:pPr>
              <w:spacing w:line="330" w:lineRule="exact"/>
              <w:rPr>
                <w:rFonts w:cstheme="minorHAnsi"/>
              </w:rPr>
            </w:pPr>
          </w:p>
        </w:tc>
        <w:tc>
          <w:tcPr>
            <w:tcW w:w="4678" w:type="dxa"/>
            <w:vMerge/>
          </w:tcPr>
          <w:p w14:paraId="1F4EA2C9"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26C7B783"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52BD6E70" w14:textId="7E6F197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 xml:space="preserve">4.3 </w:t>
            </w:r>
            <w:r w:rsidRPr="000461AE">
              <w:rPr>
                <w:rFonts w:cstheme="minorHAnsi"/>
                <w:sz w:val="22"/>
                <w:szCs w:val="22"/>
              </w:rPr>
              <w:t>Information Era</w:t>
            </w:r>
          </w:p>
        </w:tc>
        <w:tc>
          <w:tcPr>
            <w:tcW w:w="2410" w:type="dxa"/>
            <w:shd w:val="clear" w:color="auto" w:fill="FFFFCC"/>
          </w:tcPr>
          <w:p w14:paraId="56D7E2CC" w14:textId="0A5C72BD"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1 Information Technology</w:t>
            </w:r>
          </w:p>
        </w:tc>
        <w:tc>
          <w:tcPr>
            <w:tcW w:w="3969" w:type="dxa"/>
            <w:shd w:val="clear" w:color="auto" w:fill="FFFFCC"/>
          </w:tcPr>
          <w:p w14:paraId="1F45BE24" w14:textId="1C112F73"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Using Information Technology</w:t>
            </w:r>
          </w:p>
          <w:p w14:paraId="33248D84" w14:textId="0D3837A9" w:rsidR="00616248" w:rsidRPr="000461AE" w:rsidRDefault="00616248" w:rsidP="00616248">
            <w:pPr>
              <w:spacing w:line="330" w:lineRule="exact"/>
              <w:ind w:left="220" w:hangingChars="100" w:hanging="220"/>
              <w:rPr>
                <w:rFonts w:eastAsia="標楷體" w:cstheme="minorHAnsi"/>
                <w:sz w:val="22"/>
                <w:szCs w:val="22"/>
              </w:rPr>
            </w:pPr>
            <w:r w:rsidRPr="000461AE">
              <w:rPr>
                <w:rFonts w:eastAsia="標楷體" w:cstheme="minorHAnsi"/>
                <w:sz w:val="22"/>
                <w:szCs w:val="22"/>
                <w:lang w:eastAsia="zh-CN"/>
              </w:rPr>
              <w:t>2.</w:t>
            </w:r>
            <w:r w:rsidRPr="000461AE">
              <w:rPr>
                <w:rFonts w:eastAsia="標楷體" w:cstheme="minorHAnsi"/>
                <w:sz w:val="22"/>
                <w:szCs w:val="22"/>
              </w:rPr>
              <w:t xml:space="preserve"> Information Technology and Communication</w:t>
            </w:r>
          </w:p>
        </w:tc>
      </w:tr>
      <w:tr w:rsidR="00616248" w:rsidRPr="000461AE" w14:paraId="76F03221" w14:textId="77777777" w:rsidTr="00BE54E2">
        <w:trPr>
          <w:trHeight w:val="227"/>
        </w:trPr>
        <w:tc>
          <w:tcPr>
            <w:tcW w:w="1413" w:type="dxa"/>
            <w:vMerge/>
          </w:tcPr>
          <w:p w14:paraId="3B9E501F" w14:textId="77777777" w:rsidR="00616248" w:rsidRPr="000461AE" w:rsidRDefault="00616248" w:rsidP="00616248">
            <w:pPr>
              <w:spacing w:line="330" w:lineRule="exact"/>
              <w:rPr>
                <w:rFonts w:cstheme="minorHAnsi"/>
              </w:rPr>
            </w:pPr>
          </w:p>
        </w:tc>
        <w:tc>
          <w:tcPr>
            <w:tcW w:w="4678" w:type="dxa"/>
            <w:vMerge/>
          </w:tcPr>
          <w:p w14:paraId="437477F3"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662A7214"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05674A14" w14:textId="63F6B73E"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4.4 Healthy Body</w:t>
            </w:r>
          </w:p>
        </w:tc>
        <w:tc>
          <w:tcPr>
            <w:tcW w:w="2410" w:type="dxa"/>
            <w:shd w:val="clear" w:color="auto" w:fill="FFFFCC"/>
          </w:tcPr>
          <w:p w14:paraId="66918873" w14:textId="7FAFB5C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2 Preventing Disease</w:t>
            </w:r>
          </w:p>
        </w:tc>
        <w:tc>
          <w:tcPr>
            <w:tcW w:w="3969" w:type="dxa"/>
            <w:shd w:val="clear" w:color="auto" w:fill="FFFFCC"/>
          </w:tcPr>
          <w:p w14:paraId="782CA3E7" w14:textId="52CAC4F5"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3. Infectious Diseases</w:t>
            </w:r>
          </w:p>
        </w:tc>
      </w:tr>
      <w:tr w:rsidR="00616248" w:rsidRPr="000461AE" w14:paraId="4EE4B058" w14:textId="77777777" w:rsidTr="00BE54E2">
        <w:trPr>
          <w:trHeight w:val="227"/>
        </w:trPr>
        <w:tc>
          <w:tcPr>
            <w:tcW w:w="1413" w:type="dxa"/>
            <w:vMerge/>
          </w:tcPr>
          <w:p w14:paraId="76EE55D3" w14:textId="77777777" w:rsidR="00616248" w:rsidRPr="000461AE" w:rsidRDefault="00616248" w:rsidP="00616248">
            <w:pPr>
              <w:spacing w:line="330" w:lineRule="exact"/>
              <w:rPr>
                <w:rFonts w:cstheme="minorHAnsi"/>
              </w:rPr>
            </w:pPr>
          </w:p>
        </w:tc>
        <w:tc>
          <w:tcPr>
            <w:tcW w:w="4678" w:type="dxa"/>
            <w:vMerge/>
          </w:tcPr>
          <w:p w14:paraId="305F675B"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570CD085" w14:textId="77777777" w:rsidR="00616248" w:rsidRPr="000461AE" w:rsidRDefault="00616248" w:rsidP="00616248">
            <w:pPr>
              <w:spacing w:line="330" w:lineRule="exact"/>
              <w:jc w:val="center"/>
              <w:rPr>
                <w:rFonts w:eastAsia="標楷體" w:cstheme="minorHAnsi"/>
                <w:b/>
                <w:bCs/>
                <w:sz w:val="22"/>
                <w:szCs w:val="22"/>
              </w:rPr>
            </w:pPr>
          </w:p>
        </w:tc>
        <w:tc>
          <w:tcPr>
            <w:tcW w:w="2268" w:type="dxa"/>
            <w:shd w:val="clear" w:color="auto" w:fill="FFFFCC"/>
          </w:tcPr>
          <w:p w14:paraId="3DFC238D" w14:textId="77375D96" w:rsidR="00616248" w:rsidRPr="000461AE" w:rsidRDefault="00616248" w:rsidP="00616248">
            <w:pPr>
              <w:spacing w:line="330" w:lineRule="exact"/>
              <w:ind w:left="330" w:hangingChars="150" w:hanging="330"/>
              <w:rPr>
                <w:rFonts w:eastAsia="標楷體" w:cstheme="minorHAnsi"/>
                <w:sz w:val="22"/>
                <w:szCs w:val="22"/>
                <w:lang w:eastAsia="zh-CN"/>
              </w:rPr>
            </w:pPr>
            <w:r w:rsidRPr="000461AE">
              <w:rPr>
                <w:rFonts w:eastAsia="標楷體" w:cstheme="minorHAnsi"/>
                <w:sz w:val="22"/>
                <w:szCs w:val="22"/>
                <w:lang w:eastAsia="zh-CN"/>
              </w:rPr>
              <w:t>4.5 Environment and Climate</w:t>
            </w:r>
          </w:p>
        </w:tc>
        <w:tc>
          <w:tcPr>
            <w:tcW w:w="2410" w:type="dxa"/>
            <w:shd w:val="clear" w:color="auto" w:fill="FFFFCC"/>
          </w:tcPr>
          <w:p w14:paraId="21A85C94" w14:textId="48DAB43C"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Weather and Climate</w:t>
            </w:r>
          </w:p>
        </w:tc>
        <w:tc>
          <w:tcPr>
            <w:tcW w:w="3969" w:type="dxa"/>
            <w:shd w:val="clear" w:color="auto" w:fill="FFFFCC"/>
          </w:tcPr>
          <w:p w14:paraId="52F46092" w14:textId="7DF800D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 Climate of Hong Kong</w:t>
            </w:r>
          </w:p>
        </w:tc>
      </w:tr>
      <w:tr w:rsidR="00616248" w:rsidRPr="000461AE" w14:paraId="0DDCDD3F" w14:textId="77777777" w:rsidTr="00BE54E2">
        <w:trPr>
          <w:trHeight w:val="227"/>
        </w:trPr>
        <w:tc>
          <w:tcPr>
            <w:tcW w:w="1413" w:type="dxa"/>
            <w:vMerge/>
          </w:tcPr>
          <w:p w14:paraId="330B7222" w14:textId="77777777" w:rsidR="00616248" w:rsidRPr="000461AE" w:rsidRDefault="00616248" w:rsidP="00616248">
            <w:pPr>
              <w:spacing w:line="330" w:lineRule="exact"/>
              <w:rPr>
                <w:rFonts w:cstheme="minorHAnsi"/>
              </w:rPr>
            </w:pPr>
          </w:p>
        </w:tc>
        <w:tc>
          <w:tcPr>
            <w:tcW w:w="4678" w:type="dxa"/>
            <w:vMerge/>
          </w:tcPr>
          <w:p w14:paraId="592656B8"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2ED9BEEA" w14:textId="4513B5F0"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5</w:t>
            </w:r>
          </w:p>
        </w:tc>
        <w:tc>
          <w:tcPr>
            <w:tcW w:w="2268" w:type="dxa"/>
            <w:shd w:val="clear" w:color="auto" w:fill="FFFFCC"/>
          </w:tcPr>
          <w:p w14:paraId="6F97800F" w14:textId="1000A00A" w:rsidR="00616248" w:rsidRPr="000461AE" w:rsidRDefault="00616248" w:rsidP="005B4BB6">
            <w:pPr>
              <w:spacing w:line="330" w:lineRule="exact"/>
              <w:ind w:left="330" w:hangingChars="150" w:hanging="330"/>
              <w:rPr>
                <w:rFonts w:eastAsia="標楷體" w:cstheme="minorHAnsi"/>
                <w:sz w:val="22"/>
                <w:szCs w:val="22"/>
                <w:lang w:eastAsia="zh-CN"/>
              </w:rPr>
            </w:pPr>
            <w:r w:rsidRPr="000461AE">
              <w:rPr>
                <w:rFonts w:eastAsia="標楷體" w:cstheme="minorHAnsi"/>
                <w:sz w:val="22"/>
                <w:szCs w:val="22"/>
              </w:rPr>
              <w:t>5.2</w:t>
            </w:r>
            <w:r w:rsidR="00531E70">
              <w:rPr>
                <w:rFonts w:eastAsia="標楷體" w:cstheme="minorHAnsi" w:hint="eastAsia"/>
                <w:sz w:val="22"/>
                <w:szCs w:val="22"/>
              </w:rPr>
              <w:t xml:space="preserve"> </w:t>
            </w:r>
            <w:r w:rsidRPr="000461AE">
              <w:rPr>
                <w:rFonts w:eastAsia="標楷體" w:cstheme="minorHAnsi"/>
                <w:sz w:val="22"/>
                <w:szCs w:val="22"/>
              </w:rPr>
              <w:t>Light, Sound and Electricity</w:t>
            </w:r>
          </w:p>
        </w:tc>
        <w:tc>
          <w:tcPr>
            <w:tcW w:w="2410" w:type="dxa"/>
            <w:shd w:val="clear" w:color="auto" w:fill="FFFFCC"/>
          </w:tcPr>
          <w:p w14:paraId="727DEA53" w14:textId="1AD1935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Electricity</w:t>
            </w:r>
          </w:p>
        </w:tc>
        <w:tc>
          <w:tcPr>
            <w:tcW w:w="3969" w:type="dxa"/>
            <w:shd w:val="clear" w:color="auto" w:fill="FFFFCC"/>
          </w:tcPr>
          <w:p w14:paraId="639371C1" w14:textId="5119E77C" w:rsidR="00616248" w:rsidRPr="000461AE" w:rsidRDefault="00616248" w:rsidP="00616248">
            <w:pPr>
              <w:spacing w:line="330" w:lineRule="exact"/>
              <w:rPr>
                <w:rFonts w:eastAsia="DengXian" w:cstheme="minorHAnsi"/>
                <w:sz w:val="22"/>
                <w:szCs w:val="22"/>
                <w:lang w:eastAsia="zh-CN"/>
              </w:rPr>
            </w:pPr>
            <w:r w:rsidRPr="000461AE">
              <w:rPr>
                <w:rFonts w:eastAsia="標楷體" w:cstheme="minorHAnsi"/>
                <w:sz w:val="22"/>
                <w:szCs w:val="22"/>
                <w14:ligatures w14:val="none"/>
              </w:rPr>
              <w:t>3. Closed Circuits</w:t>
            </w:r>
          </w:p>
        </w:tc>
      </w:tr>
      <w:tr w:rsidR="00616248" w:rsidRPr="000461AE" w14:paraId="32D1F568" w14:textId="77777777" w:rsidTr="00BE54E2">
        <w:trPr>
          <w:trHeight w:val="164"/>
        </w:trPr>
        <w:tc>
          <w:tcPr>
            <w:tcW w:w="1413" w:type="dxa"/>
            <w:vMerge/>
          </w:tcPr>
          <w:p w14:paraId="70AE9138" w14:textId="77777777" w:rsidR="00616248" w:rsidRPr="000461AE" w:rsidRDefault="00616248" w:rsidP="00616248">
            <w:pPr>
              <w:spacing w:line="330" w:lineRule="exact"/>
              <w:rPr>
                <w:rFonts w:cstheme="minorHAnsi"/>
              </w:rPr>
            </w:pPr>
          </w:p>
        </w:tc>
        <w:tc>
          <w:tcPr>
            <w:tcW w:w="4678" w:type="dxa"/>
            <w:vMerge/>
            <w:tcBorders>
              <w:bottom w:val="single" w:sz="4" w:space="0" w:color="auto"/>
            </w:tcBorders>
          </w:tcPr>
          <w:p w14:paraId="74060255" w14:textId="77777777" w:rsidR="00616248" w:rsidRPr="000461AE" w:rsidRDefault="00616248" w:rsidP="00616248">
            <w:pPr>
              <w:spacing w:line="330" w:lineRule="exact"/>
              <w:rPr>
                <w:rFonts w:cstheme="minorHAnsi"/>
                <w:sz w:val="22"/>
                <w:szCs w:val="22"/>
              </w:rPr>
            </w:pPr>
          </w:p>
        </w:tc>
        <w:tc>
          <w:tcPr>
            <w:tcW w:w="708" w:type="dxa"/>
            <w:vMerge w:val="restart"/>
            <w:tcBorders>
              <w:bottom w:val="single" w:sz="4" w:space="0" w:color="auto"/>
            </w:tcBorders>
            <w:shd w:val="clear" w:color="auto" w:fill="FFFFCC"/>
          </w:tcPr>
          <w:p w14:paraId="259473C9" w14:textId="6CF73980"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vMerge w:val="restart"/>
            <w:tcBorders>
              <w:bottom w:val="single" w:sz="4" w:space="0" w:color="auto"/>
            </w:tcBorders>
            <w:shd w:val="clear" w:color="auto" w:fill="FFFFCC"/>
          </w:tcPr>
          <w:p w14:paraId="2960A825" w14:textId="3F73C49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6.1</w:t>
            </w:r>
            <w:r w:rsidRPr="000461AE">
              <w:rPr>
                <w:rFonts w:eastAsia="標楷體" w:cstheme="minorHAnsi"/>
                <w:sz w:val="22"/>
                <w:szCs w:val="22"/>
              </w:rPr>
              <w:t xml:space="preserve"> Facing Challenges</w:t>
            </w:r>
          </w:p>
        </w:tc>
        <w:tc>
          <w:tcPr>
            <w:tcW w:w="2410" w:type="dxa"/>
            <w:tcBorders>
              <w:bottom w:val="single" w:sz="4" w:space="0" w:color="auto"/>
            </w:tcBorders>
            <w:shd w:val="clear" w:color="auto" w:fill="FFFFCC"/>
          </w:tcPr>
          <w:p w14:paraId="4B2AB811" w14:textId="0D0F6BB0"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Emergencies</w:t>
            </w:r>
          </w:p>
        </w:tc>
        <w:tc>
          <w:tcPr>
            <w:tcW w:w="3969" w:type="dxa"/>
            <w:tcBorders>
              <w:bottom w:val="single" w:sz="4" w:space="0" w:color="auto"/>
            </w:tcBorders>
            <w:shd w:val="clear" w:color="auto" w:fill="FFFFCC"/>
          </w:tcPr>
          <w:p w14:paraId="4DBC0602" w14:textId="7777777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1.</w:t>
            </w:r>
            <w:r w:rsidRPr="000461AE">
              <w:rPr>
                <w:rFonts w:eastAsia="標楷體" w:cstheme="minorHAnsi"/>
                <w:sz w:val="22"/>
                <w:szCs w:val="22"/>
              </w:rPr>
              <w:t xml:space="preserve"> First Aid</w:t>
            </w:r>
          </w:p>
          <w:p w14:paraId="40E43A0B" w14:textId="0D06822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2. Emergency Response</w:t>
            </w:r>
          </w:p>
        </w:tc>
      </w:tr>
      <w:tr w:rsidR="00616248" w:rsidRPr="000461AE" w14:paraId="75565EAC" w14:textId="77777777" w:rsidTr="00BE54E2">
        <w:trPr>
          <w:cantSplit/>
          <w:trHeight w:val="227"/>
        </w:trPr>
        <w:tc>
          <w:tcPr>
            <w:tcW w:w="1413" w:type="dxa"/>
            <w:vMerge/>
          </w:tcPr>
          <w:p w14:paraId="3B41A3ED" w14:textId="77777777" w:rsidR="00616248" w:rsidRPr="000461AE" w:rsidRDefault="00616248" w:rsidP="00616248">
            <w:pPr>
              <w:spacing w:line="330" w:lineRule="exact"/>
              <w:rPr>
                <w:rFonts w:cstheme="minorHAnsi"/>
              </w:rPr>
            </w:pPr>
          </w:p>
        </w:tc>
        <w:tc>
          <w:tcPr>
            <w:tcW w:w="4678" w:type="dxa"/>
            <w:vMerge/>
          </w:tcPr>
          <w:p w14:paraId="603A7FA8"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3F403197"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45FD06BE"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1CBB345E" w14:textId="5A8B704C"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New Challenges</w:t>
            </w:r>
          </w:p>
        </w:tc>
        <w:tc>
          <w:tcPr>
            <w:tcW w:w="3969" w:type="dxa"/>
            <w:shd w:val="clear" w:color="auto" w:fill="FFFFCC"/>
          </w:tcPr>
          <w:p w14:paraId="54D4AAB3" w14:textId="0DA7B17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3. Sex and Relationships</w:t>
            </w:r>
          </w:p>
        </w:tc>
      </w:tr>
      <w:tr w:rsidR="00616248" w:rsidRPr="000461AE" w14:paraId="492A2CCA" w14:textId="77777777" w:rsidTr="00BE54E2">
        <w:trPr>
          <w:trHeight w:val="47"/>
        </w:trPr>
        <w:tc>
          <w:tcPr>
            <w:tcW w:w="1413" w:type="dxa"/>
            <w:vMerge/>
          </w:tcPr>
          <w:p w14:paraId="2D2D80CC" w14:textId="77777777" w:rsidR="00616248" w:rsidRPr="000461AE" w:rsidRDefault="00616248" w:rsidP="00616248">
            <w:pPr>
              <w:spacing w:line="330" w:lineRule="exact"/>
              <w:rPr>
                <w:rFonts w:cstheme="minorHAnsi"/>
              </w:rPr>
            </w:pPr>
          </w:p>
        </w:tc>
        <w:tc>
          <w:tcPr>
            <w:tcW w:w="4678" w:type="dxa"/>
            <w:vMerge w:val="restart"/>
          </w:tcPr>
          <w:p w14:paraId="45B2D253" w14:textId="479C7002" w:rsidR="00616248" w:rsidRPr="000461AE" w:rsidRDefault="00616248" w:rsidP="00616248">
            <w:pPr>
              <w:spacing w:line="330" w:lineRule="exact"/>
              <w:rPr>
                <w:rFonts w:cstheme="minorHAnsi"/>
                <w:sz w:val="22"/>
                <w:szCs w:val="22"/>
              </w:rPr>
            </w:pPr>
            <w:r w:rsidRPr="000461AE">
              <w:rPr>
                <w:rFonts w:cstheme="minorHAnsi"/>
                <w:sz w:val="22"/>
                <w:szCs w:val="22"/>
              </w:rPr>
              <w:t xml:space="preserve">2.9 Understand the importance of technological development and technological innovation of our country, as well as how these technologies safeguard national security </w:t>
            </w:r>
          </w:p>
        </w:tc>
        <w:tc>
          <w:tcPr>
            <w:tcW w:w="708" w:type="dxa"/>
            <w:shd w:val="clear" w:color="auto" w:fill="FFFFCC"/>
          </w:tcPr>
          <w:p w14:paraId="1E0321D8" w14:textId="3CBD4356" w:rsidR="00616248" w:rsidRPr="000461AE" w:rsidRDefault="00616248" w:rsidP="00616248">
            <w:pPr>
              <w:spacing w:line="330" w:lineRule="exact"/>
              <w:jc w:val="center"/>
              <w:rPr>
                <w:rFonts w:eastAsia="標楷體" w:cstheme="minorHAnsi"/>
                <w:sz w:val="22"/>
                <w:szCs w:val="22"/>
                <w14:ligatures w14:val="none"/>
              </w:rPr>
            </w:pPr>
            <w:r w:rsidRPr="000461AE">
              <w:rPr>
                <w:rFonts w:eastAsia="標楷體" w:cstheme="minorHAnsi"/>
                <w:b/>
                <w:bCs/>
                <w:sz w:val="22"/>
                <w:szCs w:val="22"/>
              </w:rPr>
              <w:t>4</w:t>
            </w:r>
          </w:p>
        </w:tc>
        <w:tc>
          <w:tcPr>
            <w:tcW w:w="2268" w:type="dxa"/>
            <w:shd w:val="clear" w:color="auto" w:fill="FFFFCC"/>
          </w:tcPr>
          <w:p w14:paraId="57D8DFEB" w14:textId="6B398BCF" w:rsidR="00616248" w:rsidRPr="000461AE" w:rsidRDefault="00616248" w:rsidP="00616248">
            <w:pPr>
              <w:spacing w:line="330" w:lineRule="exact"/>
              <w:rPr>
                <w:rFonts w:eastAsia="標楷體" w:cstheme="minorHAnsi"/>
                <w:sz w:val="22"/>
                <w:szCs w:val="22"/>
                <w14:ligatures w14:val="none"/>
              </w:rPr>
            </w:pPr>
            <w:r w:rsidRPr="000461AE">
              <w:rPr>
                <w:rFonts w:eastAsia="標楷體" w:cstheme="minorHAnsi"/>
                <w:sz w:val="22"/>
                <w:szCs w:val="22"/>
                <w:lang w:eastAsia="zh-CN"/>
              </w:rPr>
              <w:t>4.4 Healthy Body</w:t>
            </w:r>
          </w:p>
        </w:tc>
        <w:tc>
          <w:tcPr>
            <w:tcW w:w="2410" w:type="dxa"/>
            <w:shd w:val="clear" w:color="auto" w:fill="FFFFCC"/>
          </w:tcPr>
          <w:p w14:paraId="7CD73480" w14:textId="6DFB2451"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Preventing Disease</w:t>
            </w:r>
          </w:p>
        </w:tc>
        <w:tc>
          <w:tcPr>
            <w:tcW w:w="3969" w:type="dxa"/>
            <w:shd w:val="clear" w:color="auto" w:fill="FFFFCC"/>
          </w:tcPr>
          <w:p w14:paraId="70578A13" w14:textId="4656F11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3. Infectious Diseases</w:t>
            </w:r>
          </w:p>
        </w:tc>
      </w:tr>
      <w:tr w:rsidR="00616248" w:rsidRPr="000461AE" w14:paraId="337C85D5" w14:textId="1E546E75" w:rsidTr="00BE54E2">
        <w:trPr>
          <w:trHeight w:val="47"/>
        </w:trPr>
        <w:tc>
          <w:tcPr>
            <w:tcW w:w="1413" w:type="dxa"/>
            <w:vMerge/>
          </w:tcPr>
          <w:p w14:paraId="3B9A8495" w14:textId="77777777" w:rsidR="00616248" w:rsidRPr="000461AE" w:rsidRDefault="00616248" w:rsidP="00616248">
            <w:pPr>
              <w:spacing w:line="330" w:lineRule="exact"/>
              <w:rPr>
                <w:rFonts w:cstheme="minorHAnsi"/>
              </w:rPr>
            </w:pPr>
          </w:p>
        </w:tc>
        <w:tc>
          <w:tcPr>
            <w:tcW w:w="4678" w:type="dxa"/>
            <w:vMerge/>
          </w:tcPr>
          <w:p w14:paraId="31DD1C33" w14:textId="4B547EAD" w:rsidR="00616248" w:rsidRPr="000461AE" w:rsidRDefault="00616248" w:rsidP="00616248">
            <w:pPr>
              <w:spacing w:line="330" w:lineRule="exact"/>
              <w:rPr>
                <w:rFonts w:cstheme="minorHAnsi"/>
                <w:sz w:val="22"/>
                <w:szCs w:val="22"/>
              </w:rPr>
            </w:pPr>
          </w:p>
        </w:tc>
        <w:tc>
          <w:tcPr>
            <w:tcW w:w="708" w:type="dxa"/>
            <w:shd w:val="clear" w:color="auto" w:fill="FFFFCC"/>
          </w:tcPr>
          <w:p w14:paraId="0A8FA2BA" w14:textId="391E0500"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5</w:t>
            </w:r>
          </w:p>
        </w:tc>
        <w:tc>
          <w:tcPr>
            <w:tcW w:w="2268" w:type="dxa"/>
            <w:shd w:val="clear" w:color="auto" w:fill="FFFFCC"/>
          </w:tcPr>
          <w:p w14:paraId="1B2EB501" w14:textId="22988059"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5.6</w:t>
            </w:r>
            <w:r w:rsidRPr="000461AE">
              <w:rPr>
                <w:rFonts w:eastAsia="標楷體" w:cstheme="minorHAnsi"/>
                <w:sz w:val="22"/>
                <w:szCs w:val="22"/>
              </w:rPr>
              <w:t xml:space="preserve"> Our Universe</w:t>
            </w:r>
          </w:p>
        </w:tc>
        <w:tc>
          <w:tcPr>
            <w:tcW w:w="2410" w:type="dxa"/>
            <w:shd w:val="clear" w:color="auto" w:fill="FFFFCC"/>
          </w:tcPr>
          <w:p w14:paraId="43627703" w14:textId="25152E25"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Exploring Space</w:t>
            </w:r>
          </w:p>
        </w:tc>
        <w:tc>
          <w:tcPr>
            <w:tcW w:w="3969" w:type="dxa"/>
            <w:shd w:val="clear" w:color="auto" w:fill="FFFFCC"/>
          </w:tcPr>
          <w:p w14:paraId="2AEC4398" w14:textId="06E06FF8"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 xml:space="preserve">4. Space Exploration </w:t>
            </w:r>
          </w:p>
        </w:tc>
      </w:tr>
      <w:tr w:rsidR="00616248" w:rsidRPr="000461AE" w14:paraId="601EE876" w14:textId="77777777" w:rsidTr="00BE54E2">
        <w:trPr>
          <w:trHeight w:val="47"/>
        </w:trPr>
        <w:tc>
          <w:tcPr>
            <w:tcW w:w="1413" w:type="dxa"/>
            <w:vMerge/>
          </w:tcPr>
          <w:p w14:paraId="48D7368F" w14:textId="77777777" w:rsidR="00616248" w:rsidRPr="000461AE" w:rsidRDefault="00616248" w:rsidP="00616248">
            <w:pPr>
              <w:spacing w:line="330" w:lineRule="exact"/>
              <w:rPr>
                <w:rFonts w:cstheme="minorHAnsi"/>
              </w:rPr>
            </w:pPr>
          </w:p>
        </w:tc>
        <w:tc>
          <w:tcPr>
            <w:tcW w:w="4678" w:type="dxa"/>
            <w:vMerge/>
          </w:tcPr>
          <w:p w14:paraId="0354EB1D"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6BCC5EDF" w14:textId="07B13AB3"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shd w:val="clear" w:color="auto" w:fill="FFFFCC"/>
          </w:tcPr>
          <w:p w14:paraId="5DE46DA2" w14:textId="2A5A32D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6.3 Changes of China</w:t>
            </w:r>
          </w:p>
        </w:tc>
        <w:tc>
          <w:tcPr>
            <w:tcW w:w="2410" w:type="dxa"/>
            <w:shd w:val="clear" w:color="auto" w:fill="FFFFCC"/>
          </w:tcPr>
          <w:p w14:paraId="1A6078B8" w14:textId="1A3FED47"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2 China Today</w:t>
            </w:r>
          </w:p>
        </w:tc>
        <w:tc>
          <w:tcPr>
            <w:tcW w:w="3969" w:type="dxa"/>
            <w:shd w:val="clear" w:color="auto" w:fill="FFFFCC"/>
          </w:tcPr>
          <w:p w14:paraId="0203DE06" w14:textId="5BA6511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4. Recent Developments</w:t>
            </w:r>
          </w:p>
        </w:tc>
      </w:tr>
      <w:tr w:rsidR="00616248" w:rsidRPr="000461AE" w14:paraId="46D3024F" w14:textId="2E866146" w:rsidTr="00BE54E2">
        <w:trPr>
          <w:trHeight w:val="137"/>
        </w:trPr>
        <w:tc>
          <w:tcPr>
            <w:tcW w:w="1413" w:type="dxa"/>
            <w:vMerge/>
          </w:tcPr>
          <w:p w14:paraId="76762454" w14:textId="77777777" w:rsidR="00616248" w:rsidRPr="000461AE" w:rsidRDefault="00616248" w:rsidP="00616248">
            <w:pPr>
              <w:spacing w:line="330" w:lineRule="exact"/>
              <w:rPr>
                <w:rFonts w:cstheme="minorHAnsi"/>
              </w:rPr>
            </w:pPr>
          </w:p>
        </w:tc>
        <w:tc>
          <w:tcPr>
            <w:tcW w:w="4678" w:type="dxa"/>
            <w:vMerge w:val="restart"/>
          </w:tcPr>
          <w:p w14:paraId="2D5C95BD" w14:textId="5E09CA74" w:rsidR="00616248" w:rsidRPr="000461AE" w:rsidRDefault="00616248" w:rsidP="00616248">
            <w:pPr>
              <w:spacing w:line="330" w:lineRule="exact"/>
              <w:rPr>
                <w:rFonts w:cstheme="minorHAnsi"/>
                <w:sz w:val="22"/>
                <w:szCs w:val="22"/>
              </w:rPr>
            </w:pPr>
            <w:r w:rsidRPr="000461AE">
              <w:rPr>
                <w:rFonts w:cstheme="minorHAnsi"/>
                <w:sz w:val="22"/>
                <w:szCs w:val="22"/>
              </w:rPr>
              <w:t>2.10 Understand that our country actively safeguards world peace and fosters concurrent development, and appreciate our country’s emphasis on safeguarding national safety while promoting international common safety</w:t>
            </w:r>
          </w:p>
        </w:tc>
        <w:tc>
          <w:tcPr>
            <w:tcW w:w="708" w:type="dxa"/>
            <w:shd w:val="clear" w:color="auto" w:fill="FFFFCC"/>
          </w:tcPr>
          <w:p w14:paraId="64858DA0" w14:textId="4A4BF544" w:rsidR="00616248" w:rsidRPr="000461AE" w:rsidRDefault="00616248" w:rsidP="00616248">
            <w:pPr>
              <w:spacing w:line="330" w:lineRule="exact"/>
              <w:jc w:val="center"/>
              <w:rPr>
                <w:rFonts w:eastAsia="DengXian" w:cstheme="minorHAnsi"/>
                <w:lang w:eastAsia="zh-CN"/>
              </w:rPr>
            </w:pPr>
            <w:r w:rsidRPr="000461AE">
              <w:rPr>
                <w:rFonts w:eastAsia="DengXian" w:cstheme="minorHAnsi"/>
                <w:b/>
                <w:bCs/>
                <w:sz w:val="22"/>
                <w:szCs w:val="22"/>
                <w:lang w:eastAsia="zh-CN"/>
              </w:rPr>
              <w:t>5</w:t>
            </w:r>
          </w:p>
        </w:tc>
        <w:tc>
          <w:tcPr>
            <w:tcW w:w="2268" w:type="dxa"/>
            <w:shd w:val="clear" w:color="auto" w:fill="FFFFCC"/>
          </w:tcPr>
          <w:p w14:paraId="72971F8B" w14:textId="72257BF4" w:rsidR="00616248" w:rsidRPr="000461AE" w:rsidRDefault="00616248" w:rsidP="00616248">
            <w:pPr>
              <w:spacing w:line="330" w:lineRule="exact"/>
              <w:rPr>
                <w:rFonts w:eastAsia="標楷體" w:cstheme="minorHAnsi"/>
                <w:lang w:eastAsia="zh-CN"/>
              </w:rPr>
            </w:pPr>
            <w:r w:rsidRPr="000461AE">
              <w:rPr>
                <w:rFonts w:eastAsia="標楷體" w:cstheme="minorHAnsi"/>
                <w:sz w:val="22"/>
                <w:szCs w:val="22"/>
                <w:lang w:eastAsia="zh-CN"/>
              </w:rPr>
              <w:t>5.5 Discovering China</w:t>
            </w:r>
          </w:p>
        </w:tc>
        <w:tc>
          <w:tcPr>
            <w:tcW w:w="2410" w:type="dxa"/>
            <w:shd w:val="clear" w:color="auto" w:fill="FFFFCC"/>
          </w:tcPr>
          <w:p w14:paraId="2AA21155" w14:textId="1E7B225E" w:rsidR="00616248" w:rsidRPr="000461AE" w:rsidRDefault="00616248" w:rsidP="00616248">
            <w:pPr>
              <w:spacing w:line="330" w:lineRule="exact"/>
              <w:rPr>
                <w:rFonts w:eastAsia="標楷體" w:cstheme="minorHAnsi"/>
                <w:lang w:eastAsia="zh-CN"/>
              </w:rPr>
            </w:pPr>
            <w:r w:rsidRPr="000461AE">
              <w:rPr>
                <w:rFonts w:eastAsia="標楷體" w:cstheme="minorHAnsi"/>
                <w:sz w:val="22"/>
                <w:szCs w:val="22"/>
              </w:rPr>
              <w:t>2 Ancient China</w:t>
            </w:r>
          </w:p>
        </w:tc>
        <w:tc>
          <w:tcPr>
            <w:tcW w:w="3969" w:type="dxa"/>
            <w:shd w:val="clear" w:color="auto" w:fill="FFFFCC"/>
          </w:tcPr>
          <w:p w14:paraId="5A68FC76" w14:textId="26BD7D0F" w:rsidR="00616248" w:rsidRPr="000461AE" w:rsidRDefault="00616248" w:rsidP="00616248">
            <w:pPr>
              <w:spacing w:line="330" w:lineRule="exact"/>
              <w:rPr>
                <w:rFonts w:eastAsia="標楷體" w:cstheme="minorHAnsi"/>
                <w:lang w:eastAsia="zh-CN"/>
              </w:rPr>
            </w:pPr>
            <w:r w:rsidRPr="000461AE">
              <w:rPr>
                <w:rFonts w:eastAsia="標楷體" w:cstheme="minorHAnsi"/>
                <w:sz w:val="22"/>
                <w:szCs w:val="22"/>
                <w:lang w:eastAsia="zh-CN"/>
              </w:rPr>
              <w:t>4. Song and Ming Dynasties</w:t>
            </w:r>
          </w:p>
        </w:tc>
      </w:tr>
      <w:tr w:rsidR="00616248" w:rsidRPr="000461AE" w14:paraId="40CE252E" w14:textId="77777777" w:rsidTr="00BE54E2">
        <w:trPr>
          <w:trHeight w:val="449"/>
        </w:trPr>
        <w:tc>
          <w:tcPr>
            <w:tcW w:w="1413" w:type="dxa"/>
            <w:vMerge/>
          </w:tcPr>
          <w:p w14:paraId="4E087904" w14:textId="77777777" w:rsidR="00616248" w:rsidRPr="000461AE" w:rsidRDefault="00616248" w:rsidP="00616248">
            <w:pPr>
              <w:spacing w:line="330" w:lineRule="exact"/>
              <w:rPr>
                <w:rFonts w:cstheme="minorHAnsi"/>
              </w:rPr>
            </w:pPr>
          </w:p>
        </w:tc>
        <w:tc>
          <w:tcPr>
            <w:tcW w:w="4678" w:type="dxa"/>
            <w:vMerge/>
          </w:tcPr>
          <w:p w14:paraId="36176705"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3AD7F91E" w14:textId="136AF230" w:rsidR="00616248" w:rsidRPr="000461AE" w:rsidRDefault="00616248" w:rsidP="00616248">
            <w:pPr>
              <w:spacing w:line="330" w:lineRule="exact"/>
              <w:jc w:val="center"/>
              <w:rPr>
                <w:rFonts w:eastAsia="DengXian" w:cstheme="minorHAnsi"/>
                <w:b/>
                <w:bCs/>
                <w:sz w:val="22"/>
                <w:szCs w:val="22"/>
                <w:lang w:eastAsia="zh-CN"/>
              </w:rPr>
            </w:pPr>
            <w:r w:rsidRPr="000461AE">
              <w:rPr>
                <w:rFonts w:eastAsia="標楷體" w:cstheme="minorHAnsi"/>
                <w:b/>
                <w:bCs/>
                <w:sz w:val="22"/>
                <w:szCs w:val="22"/>
              </w:rPr>
              <w:t>6</w:t>
            </w:r>
          </w:p>
        </w:tc>
        <w:tc>
          <w:tcPr>
            <w:tcW w:w="2268" w:type="dxa"/>
            <w:shd w:val="clear" w:color="auto" w:fill="FFFFCC"/>
          </w:tcPr>
          <w:p w14:paraId="0A7CC69F" w14:textId="6F1CE7AA"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6.3 Changes of China</w:t>
            </w:r>
          </w:p>
        </w:tc>
        <w:tc>
          <w:tcPr>
            <w:tcW w:w="2410" w:type="dxa"/>
            <w:shd w:val="clear" w:color="auto" w:fill="FFFFCC"/>
          </w:tcPr>
          <w:p w14:paraId="6FDC899E" w14:textId="0CF03E5C"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2 China Today</w:t>
            </w:r>
          </w:p>
        </w:tc>
        <w:tc>
          <w:tcPr>
            <w:tcW w:w="3969" w:type="dxa"/>
            <w:shd w:val="clear" w:color="auto" w:fill="FFFFCC"/>
          </w:tcPr>
          <w:p w14:paraId="7A9853A7" w14:textId="76B93F01"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4. Recent Developments</w:t>
            </w:r>
          </w:p>
        </w:tc>
      </w:tr>
      <w:tr w:rsidR="00616248" w:rsidRPr="000461AE" w14:paraId="63016AE2" w14:textId="77777777" w:rsidTr="00BE54E2">
        <w:trPr>
          <w:cantSplit/>
          <w:trHeight w:val="227"/>
        </w:trPr>
        <w:tc>
          <w:tcPr>
            <w:tcW w:w="1413" w:type="dxa"/>
            <w:vMerge w:val="restart"/>
          </w:tcPr>
          <w:p w14:paraId="3157B4E0" w14:textId="7F8A9016" w:rsidR="00616248" w:rsidRPr="000461AE" w:rsidRDefault="00616248" w:rsidP="00616248">
            <w:pPr>
              <w:spacing w:line="330" w:lineRule="exact"/>
              <w:rPr>
                <w:rFonts w:cstheme="minorHAnsi"/>
                <w:b/>
                <w:bCs/>
                <w:sz w:val="22"/>
                <w:szCs w:val="22"/>
              </w:rPr>
            </w:pPr>
            <w:r w:rsidRPr="000461AE">
              <w:rPr>
                <w:rFonts w:cstheme="minorHAnsi"/>
                <w:b/>
                <w:bCs/>
                <w:sz w:val="22"/>
                <w:szCs w:val="22"/>
              </w:rPr>
              <w:t xml:space="preserve">The </w:t>
            </w:r>
            <w:r w:rsidRPr="000461AE">
              <w:rPr>
                <w:rFonts w:cstheme="minorHAnsi"/>
                <w:b/>
                <w:bCs/>
                <w:i/>
                <w:iCs/>
                <w:sz w:val="22"/>
                <w:szCs w:val="22"/>
              </w:rPr>
              <w:t>Constitution</w:t>
            </w:r>
            <w:r w:rsidRPr="000461AE">
              <w:rPr>
                <w:rFonts w:cstheme="minorHAnsi"/>
                <w:b/>
                <w:bCs/>
                <w:sz w:val="22"/>
                <w:szCs w:val="22"/>
              </w:rPr>
              <w:t xml:space="preserve">, ‘One Country, Two Systems’, the </w:t>
            </w:r>
            <w:r w:rsidRPr="000461AE">
              <w:rPr>
                <w:rFonts w:cstheme="minorHAnsi"/>
                <w:b/>
                <w:bCs/>
                <w:i/>
                <w:iCs/>
                <w:sz w:val="22"/>
                <w:szCs w:val="22"/>
              </w:rPr>
              <w:t>Hong Kong Basic Law</w:t>
            </w:r>
            <w:r w:rsidRPr="000461AE">
              <w:rPr>
                <w:rFonts w:cstheme="minorHAnsi"/>
                <w:b/>
                <w:bCs/>
                <w:sz w:val="22"/>
                <w:szCs w:val="22"/>
              </w:rPr>
              <w:t>, and national security</w:t>
            </w:r>
          </w:p>
        </w:tc>
        <w:tc>
          <w:tcPr>
            <w:tcW w:w="4678" w:type="dxa"/>
          </w:tcPr>
          <w:p w14:paraId="0CC2C853" w14:textId="0F8D6B1F" w:rsidR="00616248" w:rsidRPr="000461AE" w:rsidRDefault="00616248" w:rsidP="00616248">
            <w:pPr>
              <w:spacing w:line="330" w:lineRule="exact"/>
              <w:rPr>
                <w:rFonts w:cstheme="minorHAnsi"/>
                <w:sz w:val="22"/>
                <w:szCs w:val="22"/>
              </w:rPr>
            </w:pPr>
            <w:r w:rsidRPr="000461AE">
              <w:rPr>
                <w:rFonts w:cstheme="minorHAnsi"/>
                <w:sz w:val="22"/>
                <w:szCs w:val="22"/>
              </w:rPr>
              <w:t xml:space="preserve">2.11 Learn about the background and meanings of ‘One Country, Two Systems’ and the </w:t>
            </w:r>
            <w:r w:rsidRPr="000461AE">
              <w:rPr>
                <w:rFonts w:cstheme="minorHAnsi"/>
                <w:i/>
                <w:iCs/>
                <w:sz w:val="22"/>
                <w:szCs w:val="22"/>
              </w:rPr>
              <w:t>Hong Kong Basic Law</w:t>
            </w:r>
          </w:p>
        </w:tc>
        <w:tc>
          <w:tcPr>
            <w:tcW w:w="708" w:type="dxa"/>
            <w:shd w:val="clear" w:color="auto" w:fill="FFFFCC"/>
          </w:tcPr>
          <w:p w14:paraId="278BCE8D" w14:textId="2F8CB45B"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shd w:val="clear" w:color="auto" w:fill="FFFFCC"/>
          </w:tcPr>
          <w:p w14:paraId="049BAA65" w14:textId="6B6FB64D" w:rsidR="00616248" w:rsidRPr="000461AE" w:rsidRDefault="00616248" w:rsidP="00616248">
            <w:pPr>
              <w:spacing w:line="330" w:lineRule="exact"/>
              <w:ind w:left="330" w:hangingChars="150" w:hanging="330"/>
              <w:rPr>
                <w:rFonts w:eastAsia="標楷體" w:cstheme="minorHAnsi"/>
                <w:sz w:val="22"/>
                <w:szCs w:val="22"/>
              </w:rPr>
            </w:pPr>
            <w:r w:rsidRPr="000461AE">
              <w:rPr>
                <w:rFonts w:eastAsia="標楷體" w:cstheme="minorHAnsi"/>
                <w:sz w:val="22"/>
                <w:szCs w:val="22"/>
                <w:lang w:eastAsia="zh-CN"/>
              </w:rPr>
              <w:t>6.4 Hong Kong Special Administrative Region</w:t>
            </w:r>
          </w:p>
        </w:tc>
        <w:tc>
          <w:tcPr>
            <w:tcW w:w="2410" w:type="dxa"/>
            <w:shd w:val="clear" w:color="auto" w:fill="FFFFCC"/>
          </w:tcPr>
          <w:p w14:paraId="397FCC1E" w14:textId="1703A041"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The Basic Law</w:t>
            </w:r>
          </w:p>
        </w:tc>
        <w:tc>
          <w:tcPr>
            <w:tcW w:w="3969" w:type="dxa"/>
            <w:shd w:val="clear" w:color="auto" w:fill="FFFFCC"/>
          </w:tcPr>
          <w:p w14:paraId="76C66D04" w14:textId="14EF822A"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1. One Country, Two Systems</w:t>
            </w:r>
          </w:p>
        </w:tc>
      </w:tr>
      <w:tr w:rsidR="00616248" w:rsidRPr="000461AE" w14:paraId="5C325727" w14:textId="7E95D2DD" w:rsidTr="00BE54E2">
        <w:trPr>
          <w:trHeight w:val="227"/>
        </w:trPr>
        <w:tc>
          <w:tcPr>
            <w:tcW w:w="1413" w:type="dxa"/>
            <w:vMerge/>
          </w:tcPr>
          <w:p w14:paraId="27DA8283" w14:textId="77777777" w:rsidR="00616248" w:rsidRPr="000461AE" w:rsidRDefault="00616248" w:rsidP="00616248">
            <w:pPr>
              <w:spacing w:line="330" w:lineRule="exact"/>
              <w:rPr>
                <w:rFonts w:cstheme="minorHAnsi"/>
              </w:rPr>
            </w:pPr>
          </w:p>
        </w:tc>
        <w:tc>
          <w:tcPr>
            <w:tcW w:w="4678" w:type="dxa"/>
          </w:tcPr>
          <w:p w14:paraId="04CDB595" w14:textId="656714F5" w:rsidR="00616248" w:rsidRPr="000461AE" w:rsidRDefault="00616248" w:rsidP="00616248">
            <w:pPr>
              <w:spacing w:line="330" w:lineRule="exact"/>
              <w:rPr>
                <w:rFonts w:cstheme="minorHAnsi"/>
                <w:sz w:val="22"/>
                <w:szCs w:val="22"/>
              </w:rPr>
            </w:pPr>
            <w:r w:rsidRPr="000461AE">
              <w:rPr>
                <w:rFonts w:cstheme="minorHAnsi"/>
                <w:sz w:val="22"/>
                <w:szCs w:val="22"/>
              </w:rPr>
              <w:t xml:space="preserve">2.12 Learn that national security falls within the ambit of the whole country (e.g. the Central Authorities have the right and duty to enact the </w:t>
            </w:r>
            <w:r w:rsidRPr="00FB2BF8">
              <w:rPr>
                <w:rFonts w:cstheme="minorHAnsi"/>
                <w:i/>
                <w:iCs/>
                <w:sz w:val="22"/>
                <w:szCs w:val="22"/>
              </w:rPr>
              <w:t xml:space="preserve">Hong Kong National Security Law </w:t>
            </w:r>
            <w:r w:rsidRPr="000461AE">
              <w:rPr>
                <w:rFonts w:cstheme="minorHAnsi"/>
                <w:sz w:val="22"/>
                <w:szCs w:val="22"/>
              </w:rPr>
              <w:t>to ensure the interests of our country and the people)</w:t>
            </w:r>
          </w:p>
        </w:tc>
        <w:tc>
          <w:tcPr>
            <w:tcW w:w="708" w:type="dxa"/>
            <w:shd w:val="clear" w:color="auto" w:fill="FFFFCC"/>
          </w:tcPr>
          <w:p w14:paraId="688AF30F" w14:textId="3FE3B998" w:rsidR="00616248" w:rsidRPr="000461AE" w:rsidRDefault="00616248" w:rsidP="00616248">
            <w:pPr>
              <w:spacing w:line="330" w:lineRule="exact"/>
              <w:jc w:val="center"/>
              <w:rPr>
                <w:rFonts w:eastAsia="標楷體" w:cstheme="minorHAnsi"/>
                <w:lang w:eastAsia="zh-CN"/>
              </w:rPr>
            </w:pPr>
            <w:r w:rsidRPr="000461AE">
              <w:rPr>
                <w:rFonts w:eastAsia="標楷體" w:cstheme="minorHAnsi"/>
                <w:b/>
                <w:bCs/>
                <w:sz w:val="22"/>
                <w:szCs w:val="22"/>
              </w:rPr>
              <w:t>6</w:t>
            </w:r>
          </w:p>
        </w:tc>
        <w:tc>
          <w:tcPr>
            <w:tcW w:w="2268" w:type="dxa"/>
            <w:shd w:val="clear" w:color="auto" w:fill="FFFFCC"/>
          </w:tcPr>
          <w:p w14:paraId="359B696E" w14:textId="356DF971" w:rsidR="00616248" w:rsidRPr="000461AE" w:rsidRDefault="00616248" w:rsidP="00616248">
            <w:pPr>
              <w:spacing w:line="330" w:lineRule="exact"/>
              <w:ind w:left="330" w:hangingChars="150" w:hanging="330"/>
              <w:rPr>
                <w:rFonts w:eastAsia="標楷體" w:cstheme="minorHAnsi"/>
                <w:lang w:eastAsia="zh-CN"/>
              </w:rPr>
            </w:pPr>
            <w:r w:rsidRPr="000461AE">
              <w:rPr>
                <w:rFonts w:eastAsia="標楷體" w:cstheme="minorHAnsi"/>
                <w:sz w:val="22"/>
                <w:szCs w:val="22"/>
                <w:lang w:eastAsia="zh-CN"/>
              </w:rPr>
              <w:t>6.4 Hong Kong Special Administrative Region</w:t>
            </w:r>
          </w:p>
        </w:tc>
        <w:tc>
          <w:tcPr>
            <w:tcW w:w="2410" w:type="dxa"/>
            <w:shd w:val="clear" w:color="auto" w:fill="FFFFCC"/>
          </w:tcPr>
          <w:p w14:paraId="262878C7" w14:textId="6945EAE0" w:rsidR="00616248" w:rsidRPr="000461AE" w:rsidRDefault="00616248" w:rsidP="00616248">
            <w:pPr>
              <w:spacing w:line="330" w:lineRule="exact"/>
              <w:rPr>
                <w:rFonts w:eastAsia="標楷體" w:cstheme="minorHAnsi"/>
                <w:lang w:eastAsia="zh-CN"/>
              </w:rPr>
            </w:pPr>
            <w:r w:rsidRPr="000461AE">
              <w:rPr>
                <w:rFonts w:eastAsia="標楷體" w:cstheme="minorHAnsi"/>
                <w:sz w:val="22"/>
                <w:szCs w:val="22"/>
              </w:rPr>
              <w:t>1 The Basic Law</w:t>
            </w:r>
          </w:p>
        </w:tc>
        <w:tc>
          <w:tcPr>
            <w:tcW w:w="3969" w:type="dxa"/>
            <w:shd w:val="clear" w:color="auto" w:fill="FFFFCC"/>
          </w:tcPr>
          <w:p w14:paraId="1EBDDD09" w14:textId="06A47520" w:rsidR="00616248" w:rsidRPr="000461AE" w:rsidRDefault="00616248" w:rsidP="00616248">
            <w:pPr>
              <w:spacing w:line="330" w:lineRule="exact"/>
              <w:rPr>
                <w:rFonts w:eastAsia="標楷體" w:cstheme="minorHAnsi"/>
                <w:lang w:eastAsia="zh-CN"/>
              </w:rPr>
            </w:pPr>
            <w:r w:rsidRPr="000461AE">
              <w:rPr>
                <w:rFonts w:eastAsia="標楷體" w:cstheme="minorHAnsi"/>
                <w:sz w:val="22"/>
                <w:szCs w:val="22"/>
                <w:lang w:eastAsia="zh-CN"/>
              </w:rPr>
              <w:t>1. One Country, Two Systems</w:t>
            </w:r>
          </w:p>
        </w:tc>
      </w:tr>
      <w:tr w:rsidR="00616248" w:rsidRPr="000461AE" w14:paraId="527CBCF4" w14:textId="7FD226CC" w:rsidTr="00BE54E2">
        <w:trPr>
          <w:trHeight w:val="227"/>
        </w:trPr>
        <w:tc>
          <w:tcPr>
            <w:tcW w:w="1413" w:type="dxa"/>
            <w:vMerge/>
          </w:tcPr>
          <w:p w14:paraId="2F059DE2" w14:textId="77777777" w:rsidR="00616248" w:rsidRPr="000461AE" w:rsidRDefault="00616248" w:rsidP="00616248">
            <w:pPr>
              <w:spacing w:line="330" w:lineRule="exact"/>
              <w:rPr>
                <w:rFonts w:cstheme="minorHAnsi"/>
              </w:rPr>
            </w:pPr>
          </w:p>
        </w:tc>
        <w:tc>
          <w:tcPr>
            <w:tcW w:w="4678" w:type="dxa"/>
          </w:tcPr>
          <w:p w14:paraId="0586BCC0" w14:textId="56D51C96" w:rsidR="00616248" w:rsidRPr="000461AE" w:rsidRDefault="00616248" w:rsidP="00616248">
            <w:pPr>
              <w:spacing w:line="330" w:lineRule="exact"/>
              <w:rPr>
                <w:rFonts w:cstheme="minorHAnsi"/>
                <w:sz w:val="22"/>
                <w:szCs w:val="22"/>
              </w:rPr>
            </w:pPr>
            <w:r w:rsidRPr="000461AE">
              <w:rPr>
                <w:rFonts w:cstheme="minorHAnsi"/>
                <w:sz w:val="22"/>
                <w:szCs w:val="22"/>
              </w:rPr>
              <w:t xml:space="preserve">2.13 Learn about the background and purposes of the </w:t>
            </w:r>
            <w:r w:rsidRPr="000461AE">
              <w:rPr>
                <w:rFonts w:cstheme="minorHAnsi"/>
                <w:i/>
                <w:iCs/>
                <w:sz w:val="22"/>
                <w:szCs w:val="22"/>
              </w:rPr>
              <w:t>Hong Kong National Security Law</w:t>
            </w:r>
            <w:r w:rsidRPr="000461AE">
              <w:rPr>
                <w:rFonts w:cstheme="minorHAnsi"/>
                <w:sz w:val="22"/>
                <w:szCs w:val="22"/>
              </w:rPr>
              <w:t xml:space="preserve"> and</w:t>
            </w:r>
            <w:r w:rsidRPr="000461AE">
              <w:rPr>
                <w:rFonts w:cstheme="minorHAnsi"/>
                <w:i/>
                <w:iCs/>
                <w:sz w:val="22"/>
                <w:szCs w:val="22"/>
              </w:rPr>
              <w:t xml:space="preserve"> </w:t>
            </w:r>
            <w:r w:rsidRPr="000461AE">
              <w:rPr>
                <w:rFonts w:cstheme="minorHAnsi"/>
                <w:sz w:val="22"/>
                <w:szCs w:val="22"/>
              </w:rPr>
              <w:t xml:space="preserve">the </w:t>
            </w:r>
            <w:r w:rsidRPr="000461AE">
              <w:rPr>
                <w:rFonts w:cstheme="minorHAnsi"/>
                <w:i/>
                <w:iCs/>
                <w:sz w:val="22"/>
                <w:szCs w:val="22"/>
              </w:rPr>
              <w:t>Safeguarding National Security Ordinance</w:t>
            </w:r>
          </w:p>
        </w:tc>
        <w:tc>
          <w:tcPr>
            <w:tcW w:w="708" w:type="dxa"/>
            <w:shd w:val="clear" w:color="auto" w:fill="FFFFCC"/>
          </w:tcPr>
          <w:p w14:paraId="17258D23" w14:textId="333D4B23" w:rsidR="00616248" w:rsidRPr="000461AE" w:rsidRDefault="00616248" w:rsidP="00616248">
            <w:pPr>
              <w:spacing w:line="330" w:lineRule="exact"/>
              <w:jc w:val="center"/>
              <w:rPr>
                <w:rFonts w:eastAsia="標楷體" w:cstheme="minorHAnsi"/>
              </w:rPr>
            </w:pPr>
            <w:r w:rsidRPr="000461AE">
              <w:rPr>
                <w:rFonts w:eastAsia="標楷體" w:cstheme="minorHAnsi"/>
                <w:b/>
                <w:bCs/>
                <w:sz w:val="22"/>
                <w:szCs w:val="22"/>
              </w:rPr>
              <w:t>6</w:t>
            </w:r>
          </w:p>
        </w:tc>
        <w:tc>
          <w:tcPr>
            <w:tcW w:w="2268" w:type="dxa"/>
            <w:shd w:val="clear" w:color="auto" w:fill="FFFFCC"/>
          </w:tcPr>
          <w:p w14:paraId="16A42DF7" w14:textId="4CD83A40" w:rsidR="00616248" w:rsidRPr="000461AE" w:rsidRDefault="00616248" w:rsidP="00616248">
            <w:pPr>
              <w:adjustRightInd w:val="0"/>
              <w:spacing w:line="330" w:lineRule="exact"/>
              <w:ind w:left="330" w:hangingChars="150" w:hanging="330"/>
              <w:rPr>
                <w:rFonts w:eastAsia="標楷體" w:cstheme="minorHAnsi"/>
              </w:rPr>
            </w:pPr>
            <w:r w:rsidRPr="000461AE">
              <w:rPr>
                <w:rFonts w:eastAsia="標楷體" w:cstheme="minorHAnsi"/>
                <w:sz w:val="22"/>
                <w:szCs w:val="22"/>
                <w:lang w:eastAsia="zh-CN"/>
              </w:rPr>
              <w:t>6.4 Hong Kong Special Administrative Region</w:t>
            </w:r>
          </w:p>
        </w:tc>
        <w:tc>
          <w:tcPr>
            <w:tcW w:w="2410" w:type="dxa"/>
            <w:shd w:val="clear" w:color="auto" w:fill="FFFFCC"/>
          </w:tcPr>
          <w:p w14:paraId="338423B0" w14:textId="3C328054" w:rsidR="00616248" w:rsidRPr="000461AE" w:rsidRDefault="00616248" w:rsidP="00616248">
            <w:pPr>
              <w:spacing w:line="330" w:lineRule="exact"/>
              <w:rPr>
                <w:rFonts w:eastAsia="標楷體" w:cstheme="minorHAnsi"/>
              </w:rPr>
            </w:pPr>
            <w:r w:rsidRPr="000461AE">
              <w:rPr>
                <w:rFonts w:eastAsia="標楷體" w:cstheme="minorHAnsi"/>
                <w:sz w:val="22"/>
                <w:szCs w:val="22"/>
              </w:rPr>
              <w:t>1 The Basic Law</w:t>
            </w:r>
          </w:p>
        </w:tc>
        <w:tc>
          <w:tcPr>
            <w:tcW w:w="3969" w:type="dxa"/>
            <w:shd w:val="clear" w:color="auto" w:fill="FFFFCC"/>
          </w:tcPr>
          <w:p w14:paraId="3BDEFD2A" w14:textId="7411CAC6" w:rsidR="00616248" w:rsidRPr="000461AE" w:rsidRDefault="00616248" w:rsidP="00616248">
            <w:pPr>
              <w:spacing w:line="330" w:lineRule="exact"/>
              <w:rPr>
                <w:rFonts w:eastAsia="標楷體" w:cstheme="minorHAnsi"/>
              </w:rPr>
            </w:pPr>
            <w:r w:rsidRPr="000461AE">
              <w:rPr>
                <w:rFonts w:eastAsia="標楷體" w:cstheme="minorHAnsi"/>
                <w:sz w:val="22"/>
                <w:szCs w:val="22"/>
                <w:lang w:eastAsia="zh-CN"/>
              </w:rPr>
              <w:t>1. One Country, Two Systems</w:t>
            </w:r>
          </w:p>
        </w:tc>
      </w:tr>
      <w:tr w:rsidR="00616248" w:rsidRPr="000461AE" w14:paraId="4A317488" w14:textId="77777777" w:rsidTr="00BE54E2">
        <w:trPr>
          <w:trHeight w:val="227"/>
        </w:trPr>
        <w:tc>
          <w:tcPr>
            <w:tcW w:w="1413" w:type="dxa"/>
            <w:vMerge/>
          </w:tcPr>
          <w:p w14:paraId="48F38DCA" w14:textId="77777777" w:rsidR="00616248" w:rsidRPr="000461AE" w:rsidRDefault="00616248" w:rsidP="00616248">
            <w:pPr>
              <w:spacing w:line="330" w:lineRule="exact"/>
              <w:rPr>
                <w:rFonts w:cstheme="minorHAnsi"/>
              </w:rPr>
            </w:pPr>
          </w:p>
        </w:tc>
        <w:tc>
          <w:tcPr>
            <w:tcW w:w="4678" w:type="dxa"/>
          </w:tcPr>
          <w:p w14:paraId="429366D5" w14:textId="1D5783B1" w:rsidR="00616248" w:rsidRPr="000461AE" w:rsidRDefault="00616248" w:rsidP="00616248">
            <w:pPr>
              <w:spacing w:line="330" w:lineRule="exact"/>
              <w:rPr>
                <w:rFonts w:cstheme="minorHAnsi"/>
                <w:sz w:val="22"/>
                <w:szCs w:val="22"/>
              </w:rPr>
            </w:pPr>
            <w:r w:rsidRPr="000461AE">
              <w:rPr>
                <w:rFonts w:cstheme="minorHAnsi"/>
                <w:sz w:val="22"/>
                <w:szCs w:val="22"/>
              </w:rPr>
              <w:t xml:space="preserve">2.14 </w:t>
            </w:r>
            <w:proofErr w:type="spellStart"/>
            <w:r w:rsidRPr="000461AE">
              <w:rPr>
                <w:rFonts w:cstheme="minorHAnsi"/>
                <w:sz w:val="22"/>
                <w:szCs w:val="22"/>
              </w:rPr>
              <w:t>Recognise</w:t>
            </w:r>
            <w:proofErr w:type="spellEnd"/>
            <w:r w:rsidRPr="000461AE">
              <w:rPr>
                <w:rFonts w:cstheme="minorHAnsi"/>
                <w:sz w:val="22"/>
                <w:szCs w:val="22"/>
              </w:rPr>
              <w:t xml:space="preserve"> the names of some offices of the Central Authorities in Hong Kong (e.g. the Liaison Office of the Central People’s Government in the Hong Kong Special Administrative Region, the Office of the Commissioner of the Ministry of Foreign Affairs of the People’s Republic of China in the Hong Kong Special Administrative Region, the Office for Safeguarding National Security of the Central People’s Government in the Hong Kong Special Administrative Region,</w:t>
            </w:r>
            <w:bookmarkStart w:id="2" w:name="_Hlk201152870"/>
            <w:r w:rsidRPr="000461AE">
              <w:rPr>
                <w:rFonts w:cstheme="minorHAnsi"/>
                <w:sz w:val="22"/>
                <w:szCs w:val="22"/>
              </w:rPr>
              <w:t xml:space="preserve"> </w:t>
            </w:r>
            <w:bookmarkEnd w:id="2"/>
            <w:r w:rsidRPr="000461AE">
              <w:rPr>
                <w:rFonts w:cstheme="minorHAnsi"/>
                <w:sz w:val="22"/>
                <w:szCs w:val="22"/>
              </w:rPr>
              <w:t>the Chinese People’s Liberation Army Hong Kong Garrison)</w:t>
            </w:r>
          </w:p>
        </w:tc>
        <w:tc>
          <w:tcPr>
            <w:tcW w:w="708" w:type="dxa"/>
            <w:shd w:val="clear" w:color="auto" w:fill="FFFFCC"/>
          </w:tcPr>
          <w:p w14:paraId="6E37A094" w14:textId="47618161" w:rsidR="00616248" w:rsidRPr="000461AE" w:rsidRDefault="00616248" w:rsidP="00616248">
            <w:pPr>
              <w:spacing w:line="330" w:lineRule="exact"/>
              <w:jc w:val="center"/>
              <w:rPr>
                <w:rFonts w:eastAsia="標楷體" w:cstheme="minorHAnsi"/>
                <w:sz w:val="22"/>
                <w:szCs w:val="22"/>
              </w:rPr>
            </w:pPr>
            <w:r w:rsidRPr="000461AE">
              <w:rPr>
                <w:rFonts w:eastAsia="標楷體" w:cstheme="minorHAnsi"/>
                <w:b/>
                <w:bCs/>
                <w:sz w:val="22"/>
                <w:szCs w:val="22"/>
              </w:rPr>
              <w:t>6</w:t>
            </w:r>
          </w:p>
        </w:tc>
        <w:tc>
          <w:tcPr>
            <w:tcW w:w="2268" w:type="dxa"/>
            <w:shd w:val="clear" w:color="auto" w:fill="FFFFCC"/>
          </w:tcPr>
          <w:p w14:paraId="671850E3" w14:textId="0386D2B3" w:rsidR="00616248" w:rsidRPr="000461AE" w:rsidRDefault="00616248" w:rsidP="00616248">
            <w:pPr>
              <w:spacing w:line="330" w:lineRule="exact"/>
              <w:ind w:left="330" w:hangingChars="150" w:hanging="330"/>
              <w:rPr>
                <w:rFonts w:eastAsia="標楷體" w:cstheme="minorHAnsi"/>
                <w:sz w:val="22"/>
                <w:szCs w:val="22"/>
              </w:rPr>
            </w:pPr>
            <w:r w:rsidRPr="000461AE">
              <w:rPr>
                <w:rFonts w:eastAsia="標楷體" w:cstheme="minorHAnsi"/>
                <w:sz w:val="22"/>
                <w:szCs w:val="22"/>
                <w:lang w:eastAsia="zh-CN"/>
              </w:rPr>
              <w:t>6.4 Hong Kong Special Administrative Region</w:t>
            </w:r>
          </w:p>
        </w:tc>
        <w:tc>
          <w:tcPr>
            <w:tcW w:w="2410" w:type="dxa"/>
            <w:shd w:val="clear" w:color="auto" w:fill="FFFFCC"/>
          </w:tcPr>
          <w:p w14:paraId="2AE40FE0" w14:textId="48188DF8"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The Basic Law</w:t>
            </w:r>
          </w:p>
        </w:tc>
        <w:tc>
          <w:tcPr>
            <w:tcW w:w="3969" w:type="dxa"/>
            <w:shd w:val="clear" w:color="auto" w:fill="FFFFCC"/>
          </w:tcPr>
          <w:p w14:paraId="26169441" w14:textId="454BAD1B"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1. One Country, Two Systems</w:t>
            </w:r>
          </w:p>
        </w:tc>
      </w:tr>
      <w:tr w:rsidR="00616248" w:rsidRPr="000461AE" w14:paraId="622D857F" w14:textId="78FD74F1" w:rsidTr="00BE54E2">
        <w:trPr>
          <w:trHeight w:val="227"/>
        </w:trPr>
        <w:tc>
          <w:tcPr>
            <w:tcW w:w="1413" w:type="dxa"/>
            <w:vMerge/>
          </w:tcPr>
          <w:p w14:paraId="74FA6E6B" w14:textId="77777777" w:rsidR="00616248" w:rsidRPr="000461AE" w:rsidRDefault="00616248" w:rsidP="00616248">
            <w:pPr>
              <w:spacing w:line="330" w:lineRule="exact"/>
              <w:rPr>
                <w:rFonts w:cstheme="minorHAnsi"/>
              </w:rPr>
            </w:pPr>
          </w:p>
        </w:tc>
        <w:tc>
          <w:tcPr>
            <w:tcW w:w="4678" w:type="dxa"/>
          </w:tcPr>
          <w:p w14:paraId="466AE287" w14:textId="2DB2F33A" w:rsidR="00616248" w:rsidRPr="000461AE" w:rsidRDefault="00616248" w:rsidP="00616248">
            <w:pPr>
              <w:spacing w:line="330" w:lineRule="exact"/>
              <w:rPr>
                <w:rFonts w:cstheme="minorHAnsi"/>
                <w:sz w:val="22"/>
                <w:szCs w:val="22"/>
              </w:rPr>
            </w:pPr>
            <w:r w:rsidRPr="000461AE">
              <w:rPr>
                <w:rFonts w:cstheme="minorHAnsi"/>
                <w:sz w:val="22"/>
                <w:szCs w:val="22"/>
              </w:rPr>
              <w:t xml:space="preserve">2.15 Learn that the Government of the Hong Kong Special Administrative Region has the responsibility to safeguard national security, and know the departments and </w:t>
            </w:r>
            <w:proofErr w:type="spellStart"/>
            <w:r w:rsidRPr="000461AE">
              <w:rPr>
                <w:rFonts w:cstheme="minorHAnsi"/>
                <w:sz w:val="22"/>
                <w:szCs w:val="22"/>
              </w:rPr>
              <w:t>organisations</w:t>
            </w:r>
            <w:proofErr w:type="spellEnd"/>
            <w:r w:rsidRPr="000461AE">
              <w:rPr>
                <w:rFonts w:cstheme="minorHAnsi"/>
                <w:sz w:val="22"/>
                <w:szCs w:val="22"/>
              </w:rPr>
              <w:t xml:space="preserve"> that safeguard national security</w:t>
            </w:r>
          </w:p>
        </w:tc>
        <w:tc>
          <w:tcPr>
            <w:tcW w:w="708" w:type="dxa"/>
            <w:shd w:val="clear" w:color="auto" w:fill="FFFFCC"/>
          </w:tcPr>
          <w:p w14:paraId="1D82A1C8" w14:textId="48BED177" w:rsidR="00616248" w:rsidRPr="000461AE" w:rsidRDefault="00616248" w:rsidP="00616248">
            <w:pPr>
              <w:spacing w:line="330" w:lineRule="exact"/>
              <w:jc w:val="center"/>
              <w:rPr>
                <w:rFonts w:eastAsia="標楷體" w:cstheme="minorHAnsi"/>
              </w:rPr>
            </w:pPr>
            <w:r w:rsidRPr="000461AE">
              <w:rPr>
                <w:rFonts w:eastAsia="標楷體" w:cstheme="minorHAnsi"/>
                <w:b/>
                <w:bCs/>
                <w:sz w:val="22"/>
                <w:szCs w:val="22"/>
              </w:rPr>
              <w:t>6</w:t>
            </w:r>
          </w:p>
        </w:tc>
        <w:tc>
          <w:tcPr>
            <w:tcW w:w="2268" w:type="dxa"/>
            <w:shd w:val="clear" w:color="auto" w:fill="FFFFCC"/>
          </w:tcPr>
          <w:p w14:paraId="378531C0" w14:textId="503C6DF1" w:rsidR="00616248" w:rsidRPr="000461AE" w:rsidRDefault="00616248" w:rsidP="00616248">
            <w:pPr>
              <w:spacing w:line="330" w:lineRule="exact"/>
              <w:ind w:left="330" w:hangingChars="150" w:hanging="330"/>
              <w:rPr>
                <w:rFonts w:eastAsia="標楷體" w:cstheme="minorHAnsi"/>
              </w:rPr>
            </w:pPr>
            <w:r w:rsidRPr="000461AE">
              <w:rPr>
                <w:rFonts w:eastAsia="標楷體" w:cstheme="minorHAnsi"/>
                <w:sz w:val="22"/>
                <w:szCs w:val="22"/>
                <w:lang w:eastAsia="zh-CN"/>
              </w:rPr>
              <w:t>6.4 Hong Kong Special Administrative Region</w:t>
            </w:r>
          </w:p>
        </w:tc>
        <w:tc>
          <w:tcPr>
            <w:tcW w:w="2410" w:type="dxa"/>
            <w:shd w:val="clear" w:color="auto" w:fill="FFFFCC"/>
          </w:tcPr>
          <w:p w14:paraId="0BD26028" w14:textId="57ABE8CE" w:rsidR="00616248" w:rsidRPr="000461AE" w:rsidRDefault="00616248" w:rsidP="00616248">
            <w:pPr>
              <w:spacing w:line="330" w:lineRule="exact"/>
              <w:rPr>
                <w:rFonts w:eastAsia="標楷體" w:cstheme="minorHAnsi"/>
              </w:rPr>
            </w:pPr>
            <w:r w:rsidRPr="000461AE">
              <w:rPr>
                <w:rFonts w:eastAsia="標楷體" w:cstheme="minorHAnsi"/>
                <w:sz w:val="22"/>
                <w:szCs w:val="22"/>
              </w:rPr>
              <w:t>1 The Basic Law</w:t>
            </w:r>
          </w:p>
        </w:tc>
        <w:tc>
          <w:tcPr>
            <w:tcW w:w="3969" w:type="dxa"/>
            <w:shd w:val="clear" w:color="auto" w:fill="FFFFCC"/>
          </w:tcPr>
          <w:p w14:paraId="27598F82" w14:textId="49D87598" w:rsidR="00616248" w:rsidRPr="000461AE" w:rsidRDefault="00616248" w:rsidP="00616248">
            <w:pPr>
              <w:spacing w:line="330" w:lineRule="exact"/>
              <w:rPr>
                <w:rFonts w:eastAsia="標楷體" w:cstheme="minorHAnsi"/>
              </w:rPr>
            </w:pPr>
            <w:r w:rsidRPr="000461AE">
              <w:rPr>
                <w:rFonts w:eastAsia="標楷體" w:cstheme="minorHAnsi"/>
                <w:sz w:val="22"/>
                <w:szCs w:val="22"/>
                <w:lang w:eastAsia="zh-CN"/>
              </w:rPr>
              <w:t>1. One Country, Two Systems</w:t>
            </w:r>
          </w:p>
        </w:tc>
      </w:tr>
      <w:tr w:rsidR="00616248" w:rsidRPr="000461AE" w14:paraId="29F99B5E" w14:textId="77777777" w:rsidTr="00BE54E2">
        <w:trPr>
          <w:trHeight w:val="227"/>
        </w:trPr>
        <w:tc>
          <w:tcPr>
            <w:tcW w:w="1413" w:type="dxa"/>
            <w:vMerge/>
          </w:tcPr>
          <w:p w14:paraId="1A36BD4E" w14:textId="77777777" w:rsidR="00616248" w:rsidRPr="000461AE" w:rsidRDefault="00616248" w:rsidP="00616248">
            <w:pPr>
              <w:spacing w:line="330" w:lineRule="exact"/>
              <w:rPr>
                <w:rFonts w:cstheme="minorHAnsi"/>
              </w:rPr>
            </w:pPr>
          </w:p>
        </w:tc>
        <w:tc>
          <w:tcPr>
            <w:tcW w:w="4678" w:type="dxa"/>
          </w:tcPr>
          <w:p w14:paraId="41091CC6" w14:textId="6D6A0BB7" w:rsidR="00616248" w:rsidRPr="000461AE" w:rsidRDefault="00616248" w:rsidP="00616248">
            <w:pPr>
              <w:spacing w:line="330" w:lineRule="exact"/>
              <w:rPr>
                <w:rFonts w:cstheme="minorHAnsi"/>
                <w:sz w:val="22"/>
                <w:szCs w:val="22"/>
              </w:rPr>
            </w:pPr>
            <w:r w:rsidRPr="000461AE">
              <w:rPr>
                <w:rFonts w:cstheme="minorHAnsi"/>
                <w:sz w:val="22"/>
                <w:szCs w:val="22"/>
              </w:rPr>
              <w:t>2.16 Know the importance of law and order in safeguarding national, societal and personal security, as well as maintaining social stability</w:t>
            </w:r>
          </w:p>
        </w:tc>
        <w:tc>
          <w:tcPr>
            <w:tcW w:w="708" w:type="dxa"/>
            <w:shd w:val="clear" w:color="auto" w:fill="FFFFCC"/>
          </w:tcPr>
          <w:p w14:paraId="15A19DB1" w14:textId="305CF20D" w:rsidR="00616248" w:rsidRPr="000461AE" w:rsidRDefault="00616248" w:rsidP="00616248">
            <w:pPr>
              <w:spacing w:line="330" w:lineRule="exact"/>
              <w:jc w:val="center"/>
              <w:rPr>
                <w:rFonts w:eastAsia="DengXian" w:cstheme="minorHAnsi"/>
                <w:b/>
                <w:bCs/>
                <w:sz w:val="22"/>
                <w:szCs w:val="22"/>
                <w:lang w:eastAsia="zh-CN"/>
              </w:rPr>
            </w:pPr>
            <w:r w:rsidRPr="000461AE">
              <w:rPr>
                <w:rFonts w:eastAsia="DengXian" w:cstheme="minorHAnsi"/>
                <w:b/>
                <w:bCs/>
                <w:sz w:val="22"/>
                <w:szCs w:val="22"/>
                <w:lang w:eastAsia="zh-CN"/>
              </w:rPr>
              <w:t>6</w:t>
            </w:r>
          </w:p>
        </w:tc>
        <w:tc>
          <w:tcPr>
            <w:tcW w:w="2268" w:type="dxa"/>
            <w:shd w:val="clear" w:color="auto" w:fill="FFFFCC"/>
          </w:tcPr>
          <w:p w14:paraId="2F48F8A7" w14:textId="31F5616C" w:rsidR="00616248" w:rsidRPr="000461AE" w:rsidRDefault="00616248" w:rsidP="00616248">
            <w:pPr>
              <w:spacing w:line="330" w:lineRule="exact"/>
              <w:ind w:left="330" w:hangingChars="150" w:hanging="330"/>
              <w:rPr>
                <w:rFonts w:eastAsia="標楷體" w:cstheme="minorHAnsi"/>
                <w:sz w:val="22"/>
                <w:szCs w:val="22"/>
              </w:rPr>
            </w:pPr>
            <w:r w:rsidRPr="000461AE">
              <w:rPr>
                <w:rFonts w:eastAsia="標楷體" w:cstheme="minorHAnsi"/>
                <w:sz w:val="22"/>
                <w:szCs w:val="22"/>
                <w:lang w:eastAsia="zh-CN"/>
              </w:rPr>
              <w:t>6.4 Hong Kong Special Administrative Region</w:t>
            </w:r>
          </w:p>
        </w:tc>
        <w:tc>
          <w:tcPr>
            <w:tcW w:w="2410" w:type="dxa"/>
            <w:shd w:val="clear" w:color="auto" w:fill="FFFFCC"/>
          </w:tcPr>
          <w:p w14:paraId="742B46E5" w14:textId="5120ACEE"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The Basic Law</w:t>
            </w:r>
          </w:p>
        </w:tc>
        <w:tc>
          <w:tcPr>
            <w:tcW w:w="3969" w:type="dxa"/>
            <w:shd w:val="clear" w:color="auto" w:fill="FFFFCC"/>
          </w:tcPr>
          <w:p w14:paraId="3B4BB6DA" w14:textId="24CBDFB2"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2. The Basic Law and Daily Life</w:t>
            </w:r>
          </w:p>
        </w:tc>
      </w:tr>
      <w:tr w:rsidR="00616248" w:rsidRPr="000461AE" w14:paraId="78F5AF86" w14:textId="77777777" w:rsidTr="00BE54E2">
        <w:trPr>
          <w:trHeight w:val="227"/>
        </w:trPr>
        <w:tc>
          <w:tcPr>
            <w:tcW w:w="1413" w:type="dxa"/>
            <w:vMerge w:val="restart"/>
          </w:tcPr>
          <w:p w14:paraId="723BC445" w14:textId="44E2599B" w:rsidR="00616248" w:rsidRPr="000461AE" w:rsidRDefault="00616248" w:rsidP="00616248">
            <w:pPr>
              <w:spacing w:line="330" w:lineRule="exact"/>
              <w:rPr>
                <w:rFonts w:cstheme="minorHAnsi"/>
                <w:b/>
                <w:bCs/>
              </w:rPr>
            </w:pPr>
            <w:bookmarkStart w:id="3" w:name="_Hlk200986948"/>
            <w:r w:rsidRPr="000461AE">
              <w:rPr>
                <w:rFonts w:cstheme="minorHAnsi"/>
                <w:b/>
                <w:bCs/>
                <w:sz w:val="22"/>
                <w:szCs w:val="22"/>
              </w:rPr>
              <w:t>Rights secured by laws and duties to safeguard national security</w:t>
            </w:r>
            <w:bookmarkEnd w:id="3"/>
          </w:p>
        </w:tc>
        <w:tc>
          <w:tcPr>
            <w:tcW w:w="4678" w:type="dxa"/>
            <w:vMerge w:val="restart"/>
          </w:tcPr>
          <w:p w14:paraId="79E592D5" w14:textId="48B039F1" w:rsidR="00616248" w:rsidRPr="000461AE" w:rsidRDefault="00616248" w:rsidP="00616248">
            <w:pPr>
              <w:spacing w:line="330" w:lineRule="exact"/>
              <w:rPr>
                <w:rFonts w:cstheme="minorHAnsi"/>
                <w:sz w:val="22"/>
                <w:szCs w:val="22"/>
              </w:rPr>
            </w:pPr>
            <w:r w:rsidRPr="00B3564B">
              <w:rPr>
                <w:rFonts w:cstheme="minorHAnsi"/>
                <w:sz w:val="22"/>
                <w:szCs w:val="22"/>
              </w:rPr>
              <w:t>2.17</w:t>
            </w:r>
            <w:r>
              <w:rPr>
                <w:rFonts w:cstheme="minorHAnsi" w:hint="eastAsia"/>
                <w:sz w:val="22"/>
                <w:szCs w:val="22"/>
              </w:rPr>
              <w:t xml:space="preserve"> Understand the r</w:t>
            </w:r>
            <w:r w:rsidRPr="00ED1CCB">
              <w:rPr>
                <w:rFonts w:cstheme="minorHAnsi"/>
                <w:sz w:val="22"/>
                <w:szCs w:val="22"/>
              </w:rPr>
              <w:t xml:space="preserve">ights and responsibilities of Hong Kong residents </w:t>
            </w:r>
            <w:r w:rsidRPr="00CE5587">
              <w:rPr>
                <w:rFonts w:cstheme="minorHAnsi"/>
                <w:sz w:val="22"/>
                <w:szCs w:val="22"/>
              </w:rPr>
              <w:t>in accordance with</w:t>
            </w:r>
            <w:r w:rsidRPr="00ED1CCB">
              <w:rPr>
                <w:rFonts w:cstheme="minorHAnsi"/>
                <w:sz w:val="22"/>
                <w:szCs w:val="22"/>
              </w:rPr>
              <w:t xml:space="preserve"> the </w:t>
            </w:r>
            <w:r w:rsidRPr="00BB6BE7">
              <w:rPr>
                <w:rFonts w:cstheme="minorHAnsi" w:hint="eastAsia"/>
                <w:i/>
                <w:iCs/>
                <w:sz w:val="22"/>
                <w:szCs w:val="22"/>
              </w:rPr>
              <w:t>Constitution</w:t>
            </w:r>
            <w:r>
              <w:rPr>
                <w:rFonts w:cstheme="minorHAnsi" w:hint="eastAsia"/>
                <w:sz w:val="22"/>
                <w:szCs w:val="22"/>
              </w:rPr>
              <w:t xml:space="preserve"> and the </w:t>
            </w:r>
            <w:r w:rsidRPr="00BB6BE7">
              <w:rPr>
                <w:rFonts w:cstheme="minorHAnsi"/>
                <w:i/>
                <w:iCs/>
                <w:sz w:val="22"/>
                <w:szCs w:val="22"/>
              </w:rPr>
              <w:t>Ho</w:t>
            </w:r>
            <w:r w:rsidRPr="00BB6BE7">
              <w:rPr>
                <w:rFonts w:cstheme="minorHAnsi" w:hint="eastAsia"/>
                <w:i/>
                <w:iCs/>
                <w:sz w:val="22"/>
                <w:szCs w:val="22"/>
              </w:rPr>
              <w:t xml:space="preserve">ng Kong </w:t>
            </w:r>
            <w:r w:rsidRPr="00BB6BE7">
              <w:rPr>
                <w:rFonts w:cstheme="minorHAnsi"/>
                <w:i/>
                <w:iCs/>
                <w:sz w:val="22"/>
                <w:szCs w:val="22"/>
              </w:rPr>
              <w:t>Basic Law</w:t>
            </w:r>
          </w:p>
        </w:tc>
        <w:tc>
          <w:tcPr>
            <w:tcW w:w="708" w:type="dxa"/>
            <w:shd w:val="clear" w:color="auto" w:fill="FFFFCC"/>
          </w:tcPr>
          <w:p w14:paraId="773EFAAC" w14:textId="77777777"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4</w:t>
            </w:r>
          </w:p>
        </w:tc>
        <w:tc>
          <w:tcPr>
            <w:tcW w:w="2268" w:type="dxa"/>
            <w:shd w:val="clear" w:color="auto" w:fill="FFFFCC"/>
          </w:tcPr>
          <w:p w14:paraId="5DF82B01" w14:textId="04EF5DF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4.3 Information Era</w:t>
            </w:r>
          </w:p>
        </w:tc>
        <w:tc>
          <w:tcPr>
            <w:tcW w:w="2410" w:type="dxa"/>
            <w:shd w:val="clear" w:color="auto" w:fill="FFFFCC"/>
          </w:tcPr>
          <w:p w14:paraId="46239E15" w14:textId="2E74C7F7"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Smart Choices</w:t>
            </w:r>
          </w:p>
        </w:tc>
        <w:tc>
          <w:tcPr>
            <w:tcW w:w="3969" w:type="dxa"/>
            <w:shd w:val="clear" w:color="auto" w:fill="FFFFCC"/>
          </w:tcPr>
          <w:p w14:paraId="5F74605F" w14:textId="0CA37AF9"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3. The Mass Media</w:t>
            </w:r>
          </w:p>
        </w:tc>
      </w:tr>
      <w:tr w:rsidR="00616248" w:rsidRPr="000461AE" w14:paraId="7C3F39D4" w14:textId="77777777" w:rsidTr="00BE54E2">
        <w:trPr>
          <w:trHeight w:val="227"/>
        </w:trPr>
        <w:tc>
          <w:tcPr>
            <w:tcW w:w="1413" w:type="dxa"/>
            <w:vMerge/>
          </w:tcPr>
          <w:p w14:paraId="045BA929" w14:textId="77777777" w:rsidR="00616248" w:rsidRPr="000461AE" w:rsidRDefault="00616248" w:rsidP="00616248">
            <w:pPr>
              <w:spacing w:line="330" w:lineRule="exact"/>
              <w:rPr>
                <w:rFonts w:cstheme="minorHAnsi"/>
              </w:rPr>
            </w:pPr>
          </w:p>
        </w:tc>
        <w:tc>
          <w:tcPr>
            <w:tcW w:w="4678" w:type="dxa"/>
            <w:vMerge/>
          </w:tcPr>
          <w:p w14:paraId="4B753893"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6B083F75" w14:textId="77777777"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5</w:t>
            </w:r>
          </w:p>
        </w:tc>
        <w:tc>
          <w:tcPr>
            <w:tcW w:w="2268" w:type="dxa"/>
            <w:shd w:val="clear" w:color="auto" w:fill="FFFFCC"/>
          </w:tcPr>
          <w:p w14:paraId="73DEC31C" w14:textId="7F2E5B8C"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5.3 Life in Hong Kong</w:t>
            </w:r>
          </w:p>
        </w:tc>
        <w:tc>
          <w:tcPr>
            <w:tcW w:w="2410" w:type="dxa"/>
            <w:shd w:val="clear" w:color="auto" w:fill="FFFFCC"/>
          </w:tcPr>
          <w:p w14:paraId="36776676" w14:textId="5FCD2F3E" w:rsidR="00616248" w:rsidRPr="000461AE" w:rsidRDefault="00616248" w:rsidP="00616248">
            <w:pPr>
              <w:spacing w:line="330" w:lineRule="exact"/>
              <w:ind w:left="158" w:hangingChars="72" w:hanging="158"/>
              <w:rPr>
                <w:rFonts w:eastAsia="標楷體" w:cstheme="minorHAnsi"/>
                <w:sz w:val="22"/>
                <w:szCs w:val="22"/>
                <w:lang w:eastAsia="zh-CN"/>
              </w:rPr>
            </w:pPr>
            <w:r>
              <w:rPr>
                <w:rFonts w:eastAsia="標楷體" w:cstheme="minorHAnsi"/>
                <w:sz w:val="22"/>
                <w:szCs w:val="22"/>
              </w:rPr>
              <w:t>2 Make Good Use of Money</w:t>
            </w:r>
          </w:p>
        </w:tc>
        <w:tc>
          <w:tcPr>
            <w:tcW w:w="3969" w:type="dxa"/>
            <w:shd w:val="clear" w:color="auto" w:fill="FFFFCC"/>
          </w:tcPr>
          <w:p w14:paraId="1DA2998E" w14:textId="2C26EE4F" w:rsidR="00616248" w:rsidRPr="000461AE" w:rsidRDefault="00616248" w:rsidP="00616248">
            <w:pPr>
              <w:spacing w:line="330" w:lineRule="exact"/>
              <w:rPr>
                <w:rFonts w:eastAsia="標楷體" w:cstheme="minorHAnsi"/>
                <w:sz w:val="22"/>
                <w:szCs w:val="22"/>
                <w:lang w:eastAsia="zh-CN"/>
                <w14:ligatures w14:val="none"/>
              </w:rPr>
            </w:pPr>
            <w:r w:rsidRPr="008F00DB">
              <w:rPr>
                <w:rFonts w:eastAsia="標楷體" w:cstheme="minorHAnsi"/>
                <w:sz w:val="22"/>
                <w:szCs w:val="22"/>
                <w:lang w:eastAsia="zh-CN"/>
              </w:rPr>
              <w:t>3.</w:t>
            </w:r>
            <w:r>
              <w:rPr>
                <w:rFonts w:eastAsia="標楷體" w:cstheme="minorHAnsi" w:hint="eastAsia"/>
                <w:sz w:val="22"/>
                <w:szCs w:val="22"/>
              </w:rPr>
              <w:t xml:space="preserve"> How the Government Uses Money</w:t>
            </w:r>
          </w:p>
        </w:tc>
      </w:tr>
      <w:tr w:rsidR="00616248" w:rsidRPr="000461AE" w14:paraId="6C2D3C4D" w14:textId="77777777" w:rsidTr="00BE54E2">
        <w:trPr>
          <w:trHeight w:val="227"/>
        </w:trPr>
        <w:tc>
          <w:tcPr>
            <w:tcW w:w="1413" w:type="dxa"/>
            <w:vMerge/>
          </w:tcPr>
          <w:p w14:paraId="209A7CD8" w14:textId="77777777" w:rsidR="00616248" w:rsidRPr="000461AE" w:rsidRDefault="00616248" w:rsidP="00616248">
            <w:pPr>
              <w:spacing w:line="330" w:lineRule="exact"/>
              <w:rPr>
                <w:rFonts w:cstheme="minorHAnsi"/>
              </w:rPr>
            </w:pPr>
          </w:p>
        </w:tc>
        <w:tc>
          <w:tcPr>
            <w:tcW w:w="4678" w:type="dxa"/>
            <w:vMerge/>
          </w:tcPr>
          <w:p w14:paraId="61B43A91"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5A37AD2F" w14:textId="77777777"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shd w:val="clear" w:color="auto" w:fill="FFFFCC"/>
          </w:tcPr>
          <w:p w14:paraId="66EFE44C" w14:textId="00E56A5E" w:rsidR="00616248" w:rsidRPr="000461AE" w:rsidRDefault="00616248" w:rsidP="00616248">
            <w:pPr>
              <w:spacing w:line="330" w:lineRule="exact"/>
              <w:ind w:left="330" w:hangingChars="150" w:hanging="330"/>
              <w:rPr>
                <w:rFonts w:eastAsia="標楷體" w:cstheme="minorHAnsi"/>
                <w:sz w:val="22"/>
                <w:szCs w:val="22"/>
              </w:rPr>
            </w:pPr>
            <w:r w:rsidRPr="000461AE">
              <w:rPr>
                <w:rFonts w:eastAsia="標楷體" w:cstheme="minorHAnsi"/>
                <w:sz w:val="22"/>
                <w:szCs w:val="22"/>
                <w:lang w:eastAsia="zh-CN"/>
              </w:rPr>
              <w:t>6.4 Hong Kong Special Administrative Region</w:t>
            </w:r>
          </w:p>
        </w:tc>
        <w:tc>
          <w:tcPr>
            <w:tcW w:w="2410" w:type="dxa"/>
            <w:shd w:val="clear" w:color="auto" w:fill="FFFFCC"/>
          </w:tcPr>
          <w:p w14:paraId="24FBBC1E" w14:textId="5726C24C"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The Basic Law</w:t>
            </w:r>
          </w:p>
        </w:tc>
        <w:tc>
          <w:tcPr>
            <w:tcW w:w="3969" w:type="dxa"/>
            <w:shd w:val="clear" w:color="auto" w:fill="FFFFCC"/>
          </w:tcPr>
          <w:p w14:paraId="686C8EC8" w14:textId="1D76FE29" w:rsidR="00616248" w:rsidRPr="000461AE" w:rsidRDefault="00616248" w:rsidP="00616248">
            <w:pPr>
              <w:spacing w:line="330" w:lineRule="exact"/>
              <w:rPr>
                <w:rFonts w:eastAsia="標楷體" w:cstheme="minorHAnsi"/>
                <w:sz w:val="22"/>
                <w:szCs w:val="22"/>
                <w14:ligatures w14:val="none"/>
              </w:rPr>
            </w:pPr>
            <w:r w:rsidRPr="000461AE">
              <w:rPr>
                <w:rFonts w:eastAsia="標楷體" w:cstheme="minorHAnsi"/>
                <w:sz w:val="22"/>
                <w:szCs w:val="22"/>
                <w:lang w:eastAsia="zh-CN"/>
              </w:rPr>
              <w:t>2. The Basic Law and Daily Life</w:t>
            </w:r>
          </w:p>
        </w:tc>
      </w:tr>
      <w:tr w:rsidR="00616248" w:rsidRPr="000461AE" w14:paraId="0FF5A277" w14:textId="77777777" w:rsidTr="00BE54E2">
        <w:trPr>
          <w:trHeight w:val="227"/>
        </w:trPr>
        <w:tc>
          <w:tcPr>
            <w:tcW w:w="1413" w:type="dxa"/>
            <w:vMerge/>
          </w:tcPr>
          <w:p w14:paraId="1E6F4FE2" w14:textId="77777777" w:rsidR="00616248" w:rsidRPr="000461AE" w:rsidRDefault="00616248" w:rsidP="00616248">
            <w:pPr>
              <w:spacing w:line="330" w:lineRule="exact"/>
              <w:rPr>
                <w:rFonts w:cstheme="minorHAnsi"/>
              </w:rPr>
            </w:pPr>
          </w:p>
        </w:tc>
        <w:tc>
          <w:tcPr>
            <w:tcW w:w="4678" w:type="dxa"/>
            <w:vMerge w:val="restart"/>
          </w:tcPr>
          <w:p w14:paraId="2F5858F6" w14:textId="3E5327C6" w:rsidR="00616248" w:rsidRPr="000461AE" w:rsidRDefault="00616248" w:rsidP="00616248">
            <w:pPr>
              <w:spacing w:line="330" w:lineRule="exact"/>
              <w:rPr>
                <w:rFonts w:cstheme="minorHAnsi"/>
                <w:sz w:val="22"/>
                <w:szCs w:val="22"/>
              </w:rPr>
            </w:pPr>
            <w:r w:rsidRPr="000461AE">
              <w:rPr>
                <w:rFonts w:cstheme="minorHAnsi"/>
                <w:sz w:val="22"/>
                <w:szCs w:val="22"/>
              </w:rPr>
              <w:t xml:space="preserve">2.18 Know to respect the law and order of our country and Hong Kong, and uphold law-abiding attitudes and </w:t>
            </w:r>
            <w:proofErr w:type="spellStart"/>
            <w:r w:rsidRPr="000461AE">
              <w:rPr>
                <w:rFonts w:cstheme="minorHAnsi"/>
                <w:sz w:val="22"/>
                <w:szCs w:val="22"/>
              </w:rPr>
              <w:t>behaviours</w:t>
            </w:r>
            <w:proofErr w:type="spellEnd"/>
          </w:p>
        </w:tc>
        <w:tc>
          <w:tcPr>
            <w:tcW w:w="708" w:type="dxa"/>
            <w:vMerge w:val="restart"/>
            <w:shd w:val="clear" w:color="auto" w:fill="FFFFCC"/>
          </w:tcPr>
          <w:p w14:paraId="6B599042" w14:textId="77777777" w:rsidR="00616248" w:rsidRPr="000461AE" w:rsidRDefault="00616248" w:rsidP="00616248">
            <w:pPr>
              <w:spacing w:line="330" w:lineRule="exact"/>
              <w:jc w:val="center"/>
              <w:rPr>
                <w:rFonts w:eastAsia="DengXian" w:cstheme="minorHAnsi"/>
                <w:lang w:eastAsia="zh-CN"/>
              </w:rPr>
            </w:pPr>
            <w:r w:rsidRPr="000461AE">
              <w:rPr>
                <w:rFonts w:eastAsia="標楷體" w:cstheme="minorHAnsi"/>
                <w:b/>
                <w:bCs/>
                <w:sz w:val="22"/>
                <w:szCs w:val="22"/>
              </w:rPr>
              <w:t>4</w:t>
            </w:r>
          </w:p>
        </w:tc>
        <w:tc>
          <w:tcPr>
            <w:tcW w:w="2268" w:type="dxa"/>
            <w:vMerge w:val="restart"/>
            <w:shd w:val="clear" w:color="auto" w:fill="FFFFCC"/>
          </w:tcPr>
          <w:p w14:paraId="19377175" w14:textId="484E968F"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4.3 Information Era</w:t>
            </w:r>
          </w:p>
        </w:tc>
        <w:tc>
          <w:tcPr>
            <w:tcW w:w="2410" w:type="dxa"/>
            <w:shd w:val="clear" w:color="auto" w:fill="FFFFCC"/>
          </w:tcPr>
          <w:p w14:paraId="66002B56" w14:textId="626122E7"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1 Information Technology</w:t>
            </w:r>
          </w:p>
        </w:tc>
        <w:tc>
          <w:tcPr>
            <w:tcW w:w="3969" w:type="dxa"/>
            <w:shd w:val="clear" w:color="auto" w:fill="FFFFCC"/>
          </w:tcPr>
          <w:p w14:paraId="2F8B69B8" w14:textId="51E19278" w:rsidR="00616248" w:rsidRPr="000461AE" w:rsidRDefault="00616248" w:rsidP="00616248">
            <w:pPr>
              <w:spacing w:line="330" w:lineRule="exact"/>
              <w:ind w:left="240" w:hangingChars="100" w:hanging="240"/>
              <w:rPr>
                <w:rFonts w:eastAsia="標楷體" w:cstheme="minorHAnsi"/>
              </w:rPr>
            </w:pPr>
            <w:r w:rsidRPr="000461AE">
              <w:rPr>
                <w:rFonts w:eastAsia="標楷體" w:cstheme="minorHAnsi"/>
              </w:rPr>
              <w:t>2. Information Technology and Communication</w:t>
            </w:r>
          </w:p>
        </w:tc>
      </w:tr>
      <w:tr w:rsidR="00616248" w:rsidRPr="000461AE" w14:paraId="1FAC3F9A" w14:textId="77777777" w:rsidTr="00BE54E2">
        <w:trPr>
          <w:trHeight w:val="227"/>
        </w:trPr>
        <w:tc>
          <w:tcPr>
            <w:tcW w:w="1413" w:type="dxa"/>
            <w:vMerge/>
          </w:tcPr>
          <w:p w14:paraId="456E3261" w14:textId="77777777" w:rsidR="00616248" w:rsidRPr="000461AE" w:rsidRDefault="00616248" w:rsidP="00616248">
            <w:pPr>
              <w:spacing w:line="330" w:lineRule="exact"/>
              <w:rPr>
                <w:rFonts w:cstheme="minorHAnsi"/>
              </w:rPr>
            </w:pPr>
          </w:p>
        </w:tc>
        <w:tc>
          <w:tcPr>
            <w:tcW w:w="4678" w:type="dxa"/>
            <w:vMerge/>
          </w:tcPr>
          <w:p w14:paraId="2F8F8583"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3001B700"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4CD64E9F"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5492F883" w14:textId="741FF5D4"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Smart Choices</w:t>
            </w:r>
          </w:p>
        </w:tc>
        <w:tc>
          <w:tcPr>
            <w:tcW w:w="3969" w:type="dxa"/>
            <w:shd w:val="clear" w:color="auto" w:fill="FFFFCC"/>
          </w:tcPr>
          <w:p w14:paraId="25548FC2" w14:textId="2ED72C5E" w:rsidR="00616248" w:rsidRPr="000461AE" w:rsidRDefault="00616248" w:rsidP="00616248">
            <w:pPr>
              <w:spacing w:line="330" w:lineRule="exact"/>
              <w:rPr>
                <w:rFonts w:eastAsia="標楷體" w:cstheme="minorHAnsi"/>
              </w:rPr>
            </w:pPr>
            <w:r w:rsidRPr="000461AE">
              <w:rPr>
                <w:rFonts w:eastAsia="標楷體" w:cstheme="minorHAnsi"/>
                <w:sz w:val="22"/>
                <w:szCs w:val="22"/>
              </w:rPr>
              <w:t>3. The Mass Media</w:t>
            </w:r>
          </w:p>
        </w:tc>
      </w:tr>
      <w:tr w:rsidR="00616248" w:rsidRPr="000461AE" w14:paraId="29B179E0" w14:textId="77777777" w:rsidTr="00BE54E2">
        <w:trPr>
          <w:trHeight w:val="227"/>
        </w:trPr>
        <w:tc>
          <w:tcPr>
            <w:tcW w:w="1413" w:type="dxa"/>
            <w:vMerge/>
          </w:tcPr>
          <w:p w14:paraId="56A56C2E" w14:textId="77777777" w:rsidR="00616248" w:rsidRPr="000461AE" w:rsidRDefault="00616248" w:rsidP="00616248">
            <w:pPr>
              <w:spacing w:line="330" w:lineRule="exact"/>
              <w:rPr>
                <w:rFonts w:cstheme="minorHAnsi"/>
              </w:rPr>
            </w:pPr>
          </w:p>
        </w:tc>
        <w:tc>
          <w:tcPr>
            <w:tcW w:w="4678" w:type="dxa"/>
            <w:vMerge/>
          </w:tcPr>
          <w:p w14:paraId="23340EDC"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1F2AC1D9" w14:textId="7EA43F45"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5</w:t>
            </w:r>
          </w:p>
        </w:tc>
        <w:tc>
          <w:tcPr>
            <w:tcW w:w="2268" w:type="dxa"/>
            <w:shd w:val="clear" w:color="auto" w:fill="FFFFCC"/>
          </w:tcPr>
          <w:p w14:paraId="465B76F3" w14:textId="7BB97412"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5.3 Life in Hong Kong</w:t>
            </w:r>
          </w:p>
        </w:tc>
        <w:tc>
          <w:tcPr>
            <w:tcW w:w="2410" w:type="dxa"/>
            <w:shd w:val="clear" w:color="auto" w:fill="FFFFCC"/>
          </w:tcPr>
          <w:p w14:paraId="3DEF2F4E" w14:textId="02392638" w:rsidR="00616248" w:rsidRPr="000461AE" w:rsidRDefault="00616248" w:rsidP="00616248">
            <w:pPr>
              <w:spacing w:line="330" w:lineRule="exact"/>
              <w:ind w:left="158" w:hangingChars="72" w:hanging="158"/>
              <w:rPr>
                <w:rFonts w:eastAsia="標楷體" w:cstheme="minorHAnsi"/>
                <w:sz w:val="22"/>
                <w:szCs w:val="22"/>
              </w:rPr>
            </w:pPr>
            <w:r>
              <w:rPr>
                <w:rFonts w:eastAsia="標楷體" w:cstheme="minorHAnsi"/>
                <w:sz w:val="22"/>
                <w:szCs w:val="22"/>
              </w:rPr>
              <w:t>2 Make Good Use of Money</w:t>
            </w:r>
          </w:p>
        </w:tc>
        <w:tc>
          <w:tcPr>
            <w:tcW w:w="3969" w:type="dxa"/>
            <w:shd w:val="clear" w:color="auto" w:fill="FFFFCC"/>
          </w:tcPr>
          <w:p w14:paraId="1BF693D0" w14:textId="1CFB7A23" w:rsidR="00616248" w:rsidRPr="000461AE" w:rsidRDefault="00616248" w:rsidP="00616248">
            <w:pPr>
              <w:spacing w:line="330" w:lineRule="exact"/>
              <w:rPr>
                <w:rFonts w:eastAsia="標楷體" w:cstheme="minorHAnsi"/>
                <w:lang w:eastAsia="zh-CN"/>
              </w:rPr>
            </w:pPr>
            <w:r w:rsidRPr="008F00DB">
              <w:rPr>
                <w:rFonts w:eastAsia="標楷體" w:cstheme="minorHAnsi"/>
                <w:sz w:val="22"/>
                <w:szCs w:val="22"/>
                <w:lang w:eastAsia="zh-CN"/>
              </w:rPr>
              <w:t>4.</w:t>
            </w:r>
            <w:r>
              <w:rPr>
                <w:rFonts w:eastAsia="標楷體" w:cstheme="minorHAnsi" w:hint="eastAsia"/>
                <w:sz w:val="22"/>
                <w:szCs w:val="22"/>
              </w:rPr>
              <w:t xml:space="preserve"> Manage Your Money</w:t>
            </w:r>
          </w:p>
        </w:tc>
      </w:tr>
      <w:tr w:rsidR="00616248" w:rsidRPr="000461AE" w14:paraId="53C12174" w14:textId="77777777" w:rsidTr="00BE54E2">
        <w:trPr>
          <w:trHeight w:val="227"/>
        </w:trPr>
        <w:tc>
          <w:tcPr>
            <w:tcW w:w="1413" w:type="dxa"/>
            <w:vMerge/>
          </w:tcPr>
          <w:p w14:paraId="5D6674EA" w14:textId="77777777" w:rsidR="00616248" w:rsidRPr="000461AE" w:rsidRDefault="00616248" w:rsidP="00616248">
            <w:pPr>
              <w:spacing w:line="330" w:lineRule="exact"/>
              <w:rPr>
                <w:rFonts w:cstheme="minorHAnsi"/>
              </w:rPr>
            </w:pPr>
          </w:p>
        </w:tc>
        <w:tc>
          <w:tcPr>
            <w:tcW w:w="4678" w:type="dxa"/>
            <w:vMerge/>
          </w:tcPr>
          <w:p w14:paraId="3EA00C00" w14:textId="77777777" w:rsidR="00616248" w:rsidRPr="000461AE" w:rsidRDefault="00616248" w:rsidP="00616248">
            <w:pPr>
              <w:spacing w:line="330" w:lineRule="exact"/>
              <w:rPr>
                <w:rFonts w:cstheme="minorHAnsi"/>
                <w:sz w:val="22"/>
                <w:szCs w:val="22"/>
              </w:rPr>
            </w:pPr>
          </w:p>
        </w:tc>
        <w:tc>
          <w:tcPr>
            <w:tcW w:w="708" w:type="dxa"/>
            <w:vMerge w:val="restart"/>
            <w:shd w:val="clear" w:color="auto" w:fill="FFFFCC"/>
          </w:tcPr>
          <w:p w14:paraId="1CF9316C" w14:textId="77777777" w:rsidR="00616248" w:rsidRPr="000461AE" w:rsidRDefault="00616248" w:rsidP="00616248">
            <w:pPr>
              <w:spacing w:line="330" w:lineRule="exact"/>
              <w:jc w:val="center"/>
              <w:rPr>
                <w:rFonts w:eastAsia="標楷體" w:cstheme="minorHAnsi"/>
                <w:b/>
                <w:bCs/>
                <w:sz w:val="22"/>
                <w:szCs w:val="22"/>
              </w:rPr>
            </w:pPr>
            <w:r w:rsidRPr="000461AE">
              <w:rPr>
                <w:rFonts w:eastAsia="標楷體" w:cstheme="minorHAnsi"/>
                <w:b/>
                <w:bCs/>
                <w:sz w:val="22"/>
                <w:szCs w:val="22"/>
              </w:rPr>
              <w:t>6</w:t>
            </w:r>
          </w:p>
        </w:tc>
        <w:tc>
          <w:tcPr>
            <w:tcW w:w="2268" w:type="dxa"/>
            <w:vMerge w:val="restart"/>
            <w:shd w:val="clear" w:color="auto" w:fill="FFFFCC"/>
          </w:tcPr>
          <w:p w14:paraId="7B85BB1F" w14:textId="1914D3E9" w:rsidR="00616248" w:rsidRPr="000461AE" w:rsidRDefault="00616248" w:rsidP="00616248">
            <w:pPr>
              <w:spacing w:line="330" w:lineRule="exact"/>
              <w:ind w:left="330" w:hangingChars="150" w:hanging="330"/>
              <w:rPr>
                <w:rFonts w:eastAsia="標楷體" w:cstheme="minorHAnsi"/>
                <w:sz w:val="22"/>
                <w:szCs w:val="22"/>
              </w:rPr>
            </w:pPr>
            <w:r w:rsidRPr="000461AE">
              <w:rPr>
                <w:rFonts w:eastAsia="標楷體" w:cstheme="minorHAnsi"/>
                <w:sz w:val="22"/>
                <w:szCs w:val="22"/>
                <w:lang w:eastAsia="zh-CN"/>
              </w:rPr>
              <w:t>6.4 Hong Kong Special Administrative Region</w:t>
            </w:r>
          </w:p>
        </w:tc>
        <w:tc>
          <w:tcPr>
            <w:tcW w:w="2410" w:type="dxa"/>
            <w:shd w:val="clear" w:color="auto" w:fill="FFFFCC"/>
          </w:tcPr>
          <w:p w14:paraId="1EE9B269" w14:textId="54468C96"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1 The Basic Law</w:t>
            </w:r>
          </w:p>
        </w:tc>
        <w:tc>
          <w:tcPr>
            <w:tcW w:w="3969" w:type="dxa"/>
            <w:shd w:val="clear" w:color="auto" w:fill="FFFFCC"/>
          </w:tcPr>
          <w:p w14:paraId="066E2623" w14:textId="3D9795EC"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2. The Basic Law and Daily Life</w:t>
            </w:r>
          </w:p>
        </w:tc>
      </w:tr>
      <w:tr w:rsidR="00616248" w:rsidRPr="000461AE" w14:paraId="55CA4AFA" w14:textId="77777777" w:rsidTr="00BE54E2">
        <w:trPr>
          <w:trHeight w:val="227"/>
        </w:trPr>
        <w:tc>
          <w:tcPr>
            <w:tcW w:w="1413" w:type="dxa"/>
            <w:vMerge/>
          </w:tcPr>
          <w:p w14:paraId="34D4F4F6" w14:textId="77777777" w:rsidR="00616248" w:rsidRPr="000461AE" w:rsidRDefault="00616248" w:rsidP="00616248">
            <w:pPr>
              <w:spacing w:line="330" w:lineRule="exact"/>
              <w:rPr>
                <w:rFonts w:cstheme="minorHAnsi"/>
              </w:rPr>
            </w:pPr>
          </w:p>
        </w:tc>
        <w:tc>
          <w:tcPr>
            <w:tcW w:w="4678" w:type="dxa"/>
            <w:vMerge/>
          </w:tcPr>
          <w:p w14:paraId="68C64147"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18C33EAD"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15482C52" w14:textId="77777777" w:rsidR="00616248" w:rsidRPr="000461AE" w:rsidRDefault="00616248" w:rsidP="00616248">
            <w:pPr>
              <w:spacing w:line="330" w:lineRule="exact"/>
              <w:rPr>
                <w:rFonts w:eastAsia="標楷體" w:cstheme="minorHAnsi"/>
                <w:sz w:val="22"/>
                <w:szCs w:val="22"/>
                <w:lang w:eastAsia="zh-CN"/>
              </w:rPr>
            </w:pPr>
          </w:p>
        </w:tc>
        <w:tc>
          <w:tcPr>
            <w:tcW w:w="2410" w:type="dxa"/>
            <w:shd w:val="clear" w:color="auto" w:fill="FFFFCC"/>
          </w:tcPr>
          <w:p w14:paraId="0CD9057B" w14:textId="7F42C998" w:rsidR="00616248" w:rsidRPr="000461AE" w:rsidRDefault="00616248" w:rsidP="00616248">
            <w:pPr>
              <w:spacing w:line="330" w:lineRule="exact"/>
              <w:ind w:left="158" w:hangingChars="72" w:hanging="158"/>
              <w:rPr>
                <w:rFonts w:eastAsia="標楷體" w:cstheme="minorHAnsi"/>
                <w:sz w:val="22"/>
                <w:szCs w:val="22"/>
              </w:rPr>
            </w:pPr>
            <w:r>
              <w:rPr>
                <w:rFonts w:eastAsia="標楷體" w:cstheme="minorHAnsi" w:hint="eastAsia"/>
                <w:sz w:val="22"/>
                <w:szCs w:val="22"/>
              </w:rPr>
              <w:t>2 Political Structure and Society</w:t>
            </w:r>
          </w:p>
        </w:tc>
        <w:tc>
          <w:tcPr>
            <w:tcW w:w="3969" w:type="dxa"/>
            <w:shd w:val="clear" w:color="auto" w:fill="FFFFCC"/>
          </w:tcPr>
          <w:p w14:paraId="7CB4024B" w14:textId="2DC9326C"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lang w:eastAsia="zh-CN"/>
                <w14:ligatures w14:val="none"/>
              </w:rPr>
              <w:t>4.</w:t>
            </w:r>
            <w:r>
              <w:rPr>
                <w:rFonts w:eastAsia="標楷體" w:cstheme="minorHAnsi" w:hint="eastAsia"/>
                <w:sz w:val="22"/>
                <w:szCs w:val="22"/>
                <w14:ligatures w14:val="none"/>
              </w:rPr>
              <w:t xml:space="preserve"> Citizen</w:t>
            </w:r>
            <w:r>
              <w:rPr>
                <w:rFonts w:eastAsia="標楷體" w:cstheme="minorHAnsi"/>
                <w:sz w:val="22"/>
                <w:szCs w:val="22"/>
                <w14:ligatures w14:val="none"/>
              </w:rPr>
              <w:t>’</w:t>
            </w:r>
            <w:r>
              <w:rPr>
                <w:rFonts w:eastAsia="標楷體" w:cstheme="minorHAnsi" w:hint="eastAsia"/>
                <w:sz w:val="22"/>
                <w:szCs w:val="22"/>
                <w14:ligatures w14:val="none"/>
              </w:rPr>
              <w:t>s Role</w:t>
            </w:r>
          </w:p>
        </w:tc>
      </w:tr>
      <w:tr w:rsidR="00616248" w:rsidRPr="000461AE" w14:paraId="7AA5A171" w14:textId="77777777" w:rsidTr="00BE54E2">
        <w:trPr>
          <w:trHeight w:val="227"/>
        </w:trPr>
        <w:tc>
          <w:tcPr>
            <w:tcW w:w="1413" w:type="dxa"/>
            <w:vMerge/>
          </w:tcPr>
          <w:p w14:paraId="332D4592" w14:textId="77777777" w:rsidR="00616248" w:rsidRPr="000461AE" w:rsidRDefault="00616248" w:rsidP="00616248">
            <w:pPr>
              <w:spacing w:line="330" w:lineRule="exact"/>
              <w:rPr>
                <w:rFonts w:cstheme="minorHAnsi"/>
              </w:rPr>
            </w:pPr>
          </w:p>
        </w:tc>
        <w:tc>
          <w:tcPr>
            <w:tcW w:w="4678" w:type="dxa"/>
            <w:vMerge w:val="restart"/>
          </w:tcPr>
          <w:p w14:paraId="6AD2B120" w14:textId="7F8A543A" w:rsidR="00616248" w:rsidRPr="000461AE" w:rsidRDefault="00616248" w:rsidP="00616248">
            <w:pPr>
              <w:spacing w:line="330" w:lineRule="exact"/>
              <w:rPr>
                <w:rFonts w:cstheme="minorHAnsi"/>
                <w:sz w:val="22"/>
                <w:szCs w:val="22"/>
              </w:rPr>
            </w:pPr>
            <w:r w:rsidRPr="000461AE">
              <w:rPr>
                <w:rFonts w:cstheme="minorHAnsi"/>
                <w:sz w:val="22"/>
                <w:szCs w:val="22"/>
              </w:rPr>
              <w:t xml:space="preserve">2.19 Know the personal responsibilities in the application of science and information technology, as well as the codes and ethical </w:t>
            </w:r>
            <w:r w:rsidRPr="000461AE">
              <w:rPr>
                <w:rFonts w:cstheme="minorHAnsi"/>
                <w:sz w:val="22"/>
                <w:szCs w:val="22"/>
              </w:rPr>
              <w:lastRenderedPageBreak/>
              <w:t>guidelines that need to be followed</w:t>
            </w:r>
          </w:p>
        </w:tc>
        <w:tc>
          <w:tcPr>
            <w:tcW w:w="708" w:type="dxa"/>
            <w:vMerge w:val="restart"/>
            <w:shd w:val="clear" w:color="auto" w:fill="FFFFCC"/>
          </w:tcPr>
          <w:p w14:paraId="2FE21695" w14:textId="77777777" w:rsidR="00616248" w:rsidRPr="000461AE" w:rsidRDefault="00616248" w:rsidP="00616248">
            <w:pPr>
              <w:spacing w:line="330" w:lineRule="exact"/>
              <w:jc w:val="center"/>
              <w:rPr>
                <w:rFonts w:cstheme="minorHAnsi"/>
              </w:rPr>
            </w:pPr>
            <w:r w:rsidRPr="000461AE">
              <w:rPr>
                <w:rFonts w:eastAsia="標楷體" w:cstheme="minorHAnsi"/>
                <w:b/>
                <w:bCs/>
                <w:sz w:val="22"/>
                <w:szCs w:val="22"/>
              </w:rPr>
              <w:lastRenderedPageBreak/>
              <w:t>4</w:t>
            </w:r>
          </w:p>
        </w:tc>
        <w:tc>
          <w:tcPr>
            <w:tcW w:w="2268" w:type="dxa"/>
            <w:vMerge w:val="restart"/>
            <w:shd w:val="clear" w:color="auto" w:fill="FFFFCC"/>
          </w:tcPr>
          <w:p w14:paraId="486849C2" w14:textId="42BFDADD"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4.3 Information Era</w:t>
            </w:r>
          </w:p>
        </w:tc>
        <w:tc>
          <w:tcPr>
            <w:tcW w:w="2410" w:type="dxa"/>
            <w:shd w:val="clear" w:color="auto" w:fill="FFFFCC"/>
          </w:tcPr>
          <w:p w14:paraId="0F8912A5" w14:textId="5B417C32" w:rsidR="00616248" w:rsidRPr="000461AE" w:rsidRDefault="00616248" w:rsidP="00616248">
            <w:pPr>
              <w:spacing w:line="330" w:lineRule="exact"/>
              <w:ind w:left="158" w:hangingChars="72" w:hanging="158"/>
              <w:rPr>
                <w:rFonts w:eastAsia="標楷體" w:cstheme="minorHAnsi"/>
                <w:sz w:val="22"/>
                <w:szCs w:val="22"/>
                <w:lang w:eastAsia="zh-CN"/>
              </w:rPr>
            </w:pPr>
            <w:r w:rsidRPr="000461AE">
              <w:rPr>
                <w:rFonts w:eastAsia="標楷體" w:cstheme="minorHAnsi"/>
                <w:sz w:val="22"/>
                <w:szCs w:val="22"/>
              </w:rPr>
              <w:t>1 Information Technology</w:t>
            </w:r>
          </w:p>
        </w:tc>
        <w:tc>
          <w:tcPr>
            <w:tcW w:w="3969" w:type="dxa"/>
            <w:shd w:val="clear" w:color="auto" w:fill="FFFFCC"/>
          </w:tcPr>
          <w:p w14:paraId="4C17CB2C" w14:textId="34C5F991" w:rsidR="00616248" w:rsidRPr="000461AE" w:rsidRDefault="00616248" w:rsidP="00616248">
            <w:pPr>
              <w:spacing w:line="330" w:lineRule="exact"/>
              <w:rPr>
                <w:rFonts w:eastAsia="標楷體" w:cstheme="minorHAnsi"/>
                <w:sz w:val="22"/>
                <w:szCs w:val="22"/>
              </w:rPr>
            </w:pPr>
            <w:r w:rsidRPr="000461AE">
              <w:rPr>
                <w:rFonts w:eastAsia="標楷體" w:cstheme="minorHAnsi"/>
              </w:rPr>
              <w:t>1. Using Information Technology</w:t>
            </w:r>
          </w:p>
          <w:p w14:paraId="5B0E5B8C" w14:textId="4DBCC9FD" w:rsidR="00616248" w:rsidRPr="000461AE" w:rsidRDefault="00616248" w:rsidP="00616248">
            <w:pPr>
              <w:spacing w:line="330" w:lineRule="exact"/>
              <w:ind w:left="220" w:hangingChars="100" w:hanging="220"/>
              <w:rPr>
                <w:rFonts w:eastAsia="標楷體" w:cstheme="minorHAnsi"/>
              </w:rPr>
            </w:pPr>
            <w:r w:rsidRPr="000461AE">
              <w:rPr>
                <w:rFonts w:eastAsia="標楷體" w:cstheme="minorHAnsi"/>
                <w:sz w:val="22"/>
                <w:szCs w:val="22"/>
              </w:rPr>
              <w:t>2. Information Technology and Communication</w:t>
            </w:r>
          </w:p>
        </w:tc>
      </w:tr>
      <w:tr w:rsidR="00616248" w:rsidRPr="000461AE" w14:paraId="327508AE" w14:textId="77777777" w:rsidTr="00BE54E2">
        <w:trPr>
          <w:trHeight w:val="227"/>
        </w:trPr>
        <w:tc>
          <w:tcPr>
            <w:tcW w:w="1413" w:type="dxa"/>
            <w:vMerge/>
          </w:tcPr>
          <w:p w14:paraId="29A2FCD5" w14:textId="77777777" w:rsidR="00616248" w:rsidRPr="000461AE" w:rsidRDefault="00616248" w:rsidP="00616248">
            <w:pPr>
              <w:spacing w:line="330" w:lineRule="exact"/>
              <w:rPr>
                <w:rFonts w:cstheme="minorHAnsi"/>
              </w:rPr>
            </w:pPr>
          </w:p>
        </w:tc>
        <w:tc>
          <w:tcPr>
            <w:tcW w:w="4678" w:type="dxa"/>
            <w:vMerge/>
          </w:tcPr>
          <w:p w14:paraId="6CCA4E98" w14:textId="77777777" w:rsidR="00616248" w:rsidRPr="000461AE" w:rsidRDefault="00616248" w:rsidP="00616248">
            <w:pPr>
              <w:spacing w:line="330" w:lineRule="exact"/>
              <w:rPr>
                <w:rFonts w:cstheme="minorHAnsi"/>
                <w:sz w:val="22"/>
                <w:szCs w:val="22"/>
              </w:rPr>
            </w:pPr>
          </w:p>
        </w:tc>
        <w:tc>
          <w:tcPr>
            <w:tcW w:w="708" w:type="dxa"/>
            <w:vMerge/>
            <w:shd w:val="clear" w:color="auto" w:fill="FFFFCC"/>
          </w:tcPr>
          <w:p w14:paraId="2836078B" w14:textId="77777777" w:rsidR="00616248" w:rsidRPr="000461AE" w:rsidRDefault="00616248" w:rsidP="00616248">
            <w:pPr>
              <w:spacing w:line="330" w:lineRule="exact"/>
              <w:jc w:val="center"/>
              <w:rPr>
                <w:rFonts w:eastAsia="標楷體" w:cstheme="minorHAnsi"/>
                <w:b/>
                <w:bCs/>
                <w:sz w:val="22"/>
                <w:szCs w:val="22"/>
              </w:rPr>
            </w:pPr>
          </w:p>
        </w:tc>
        <w:tc>
          <w:tcPr>
            <w:tcW w:w="2268" w:type="dxa"/>
            <w:vMerge/>
            <w:shd w:val="clear" w:color="auto" w:fill="FFFFCC"/>
          </w:tcPr>
          <w:p w14:paraId="3BCC2FBF"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23507A78" w14:textId="5927264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Smart Choices</w:t>
            </w:r>
          </w:p>
        </w:tc>
        <w:tc>
          <w:tcPr>
            <w:tcW w:w="3969" w:type="dxa"/>
            <w:shd w:val="clear" w:color="auto" w:fill="FFFFCC"/>
          </w:tcPr>
          <w:p w14:paraId="61771D64" w14:textId="4A63A7DE"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3. The Mass Media</w:t>
            </w:r>
          </w:p>
        </w:tc>
      </w:tr>
      <w:tr w:rsidR="00616248" w:rsidRPr="000461AE" w14:paraId="1BBDCD5A" w14:textId="77777777" w:rsidTr="00BE54E2">
        <w:trPr>
          <w:trHeight w:val="227"/>
        </w:trPr>
        <w:tc>
          <w:tcPr>
            <w:tcW w:w="1413" w:type="dxa"/>
            <w:vMerge/>
          </w:tcPr>
          <w:p w14:paraId="7970CF74" w14:textId="77777777" w:rsidR="00616248" w:rsidRPr="000461AE" w:rsidRDefault="00616248" w:rsidP="00616248">
            <w:pPr>
              <w:spacing w:line="330" w:lineRule="exact"/>
              <w:rPr>
                <w:rFonts w:cstheme="minorHAnsi"/>
              </w:rPr>
            </w:pPr>
          </w:p>
        </w:tc>
        <w:tc>
          <w:tcPr>
            <w:tcW w:w="4678" w:type="dxa"/>
            <w:vMerge/>
          </w:tcPr>
          <w:p w14:paraId="77D39664" w14:textId="77777777" w:rsidR="00616248" w:rsidRPr="000461AE" w:rsidRDefault="00616248" w:rsidP="00616248">
            <w:pPr>
              <w:spacing w:line="330" w:lineRule="exact"/>
              <w:rPr>
                <w:rFonts w:cstheme="minorHAnsi"/>
                <w:sz w:val="22"/>
                <w:szCs w:val="22"/>
              </w:rPr>
            </w:pPr>
          </w:p>
        </w:tc>
        <w:tc>
          <w:tcPr>
            <w:tcW w:w="708" w:type="dxa"/>
            <w:shd w:val="clear" w:color="auto" w:fill="FFFFCC"/>
          </w:tcPr>
          <w:p w14:paraId="0B3D60E9" w14:textId="77777777" w:rsidR="00616248" w:rsidRPr="000461AE" w:rsidRDefault="00616248" w:rsidP="00616248">
            <w:pPr>
              <w:spacing w:line="330" w:lineRule="exact"/>
              <w:jc w:val="center"/>
              <w:rPr>
                <w:rFonts w:eastAsia="DengXian" w:cstheme="minorHAnsi"/>
                <w:b/>
                <w:bCs/>
                <w:sz w:val="22"/>
                <w:szCs w:val="22"/>
                <w:lang w:eastAsia="zh-CN"/>
              </w:rPr>
            </w:pPr>
            <w:r w:rsidRPr="000461AE">
              <w:rPr>
                <w:rFonts w:eastAsia="標楷體" w:cstheme="minorHAnsi"/>
                <w:b/>
                <w:bCs/>
                <w:sz w:val="22"/>
                <w:szCs w:val="22"/>
              </w:rPr>
              <w:t>6</w:t>
            </w:r>
          </w:p>
        </w:tc>
        <w:tc>
          <w:tcPr>
            <w:tcW w:w="2268" w:type="dxa"/>
            <w:shd w:val="clear" w:color="auto" w:fill="FFFFCC"/>
          </w:tcPr>
          <w:p w14:paraId="26A56EF6" w14:textId="362581B6" w:rsidR="00616248" w:rsidRPr="000461AE" w:rsidRDefault="00616248" w:rsidP="00616248">
            <w:pPr>
              <w:spacing w:line="330" w:lineRule="exact"/>
              <w:ind w:left="330" w:hangingChars="150" w:hanging="330"/>
              <w:rPr>
                <w:rFonts w:eastAsia="標楷體" w:cstheme="minorHAnsi"/>
                <w:sz w:val="22"/>
                <w:szCs w:val="22"/>
                <w:lang w:eastAsia="zh-CN"/>
              </w:rPr>
            </w:pPr>
            <w:r w:rsidRPr="008F00DB">
              <w:rPr>
                <w:rFonts w:eastAsia="標楷體" w:cstheme="minorHAnsi"/>
                <w:sz w:val="22"/>
                <w:szCs w:val="22"/>
              </w:rPr>
              <w:t>6.2</w:t>
            </w:r>
            <w:r>
              <w:rPr>
                <w:rFonts w:eastAsia="標楷體" w:cstheme="minorHAnsi" w:hint="eastAsia"/>
                <w:sz w:val="22"/>
                <w:szCs w:val="22"/>
              </w:rPr>
              <w:t xml:space="preserve"> Technological World</w:t>
            </w:r>
          </w:p>
        </w:tc>
        <w:tc>
          <w:tcPr>
            <w:tcW w:w="2410" w:type="dxa"/>
            <w:shd w:val="clear" w:color="auto" w:fill="FFFFCC"/>
          </w:tcPr>
          <w:p w14:paraId="4CBB7162" w14:textId="4B8A6C3D" w:rsidR="00616248" w:rsidRPr="000461AE" w:rsidRDefault="00616248" w:rsidP="00616248">
            <w:pPr>
              <w:spacing w:line="330" w:lineRule="exact"/>
              <w:ind w:left="158" w:hangingChars="72" w:hanging="158"/>
              <w:rPr>
                <w:rFonts w:eastAsia="標楷體" w:cstheme="minorHAnsi"/>
                <w:sz w:val="22"/>
                <w:szCs w:val="22"/>
                <w:lang w:eastAsia="zh-CN"/>
              </w:rPr>
            </w:pPr>
            <w:r>
              <w:rPr>
                <w:rFonts w:eastAsia="標楷體" w:cstheme="minorHAnsi" w:hint="eastAsia"/>
                <w:sz w:val="22"/>
                <w:szCs w:val="22"/>
              </w:rPr>
              <w:t>2 Developing Technology</w:t>
            </w:r>
          </w:p>
        </w:tc>
        <w:tc>
          <w:tcPr>
            <w:tcW w:w="3969" w:type="dxa"/>
            <w:shd w:val="clear" w:color="auto" w:fill="FFFFCC"/>
          </w:tcPr>
          <w:p w14:paraId="4DF992EB" w14:textId="77102BC6"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14:ligatures w14:val="none"/>
              </w:rPr>
              <w:t>5.</w:t>
            </w:r>
            <w:r>
              <w:rPr>
                <w:rFonts w:eastAsia="標楷體" w:cstheme="minorHAnsi" w:hint="eastAsia"/>
                <w:sz w:val="22"/>
                <w:szCs w:val="22"/>
                <w14:ligatures w14:val="none"/>
              </w:rPr>
              <w:t xml:space="preserve"> Technology and Innovation</w:t>
            </w:r>
          </w:p>
        </w:tc>
      </w:tr>
      <w:tr w:rsidR="00616248" w:rsidRPr="000461AE" w14:paraId="7DF4481A" w14:textId="77777777" w:rsidTr="00BE54E2">
        <w:trPr>
          <w:cantSplit/>
          <w:trHeight w:val="227"/>
        </w:trPr>
        <w:tc>
          <w:tcPr>
            <w:tcW w:w="1413" w:type="dxa"/>
            <w:vMerge/>
          </w:tcPr>
          <w:p w14:paraId="5B7BC2CC" w14:textId="77777777" w:rsidR="00616248" w:rsidRPr="000461AE" w:rsidRDefault="00616248" w:rsidP="00616248">
            <w:pPr>
              <w:spacing w:line="330" w:lineRule="exact"/>
              <w:rPr>
                <w:rFonts w:cstheme="minorHAnsi"/>
              </w:rPr>
            </w:pPr>
          </w:p>
        </w:tc>
        <w:tc>
          <w:tcPr>
            <w:tcW w:w="4678" w:type="dxa"/>
            <w:vMerge w:val="restart"/>
          </w:tcPr>
          <w:p w14:paraId="35ECE26D" w14:textId="4F10E9E8" w:rsidR="00616248" w:rsidRPr="000461AE" w:rsidRDefault="00616248" w:rsidP="00616248">
            <w:pPr>
              <w:spacing w:line="330" w:lineRule="exact"/>
              <w:rPr>
                <w:rFonts w:cstheme="minorHAnsi"/>
                <w:sz w:val="22"/>
                <w:szCs w:val="22"/>
              </w:rPr>
            </w:pPr>
            <w:r w:rsidRPr="000461AE">
              <w:rPr>
                <w:rFonts w:cstheme="minorHAnsi"/>
                <w:sz w:val="22"/>
                <w:szCs w:val="22"/>
              </w:rPr>
              <w:t>2.20 Care for oneself, family, society, our country, and nature, and contribute to safeguarding national security</w:t>
            </w:r>
          </w:p>
        </w:tc>
        <w:tc>
          <w:tcPr>
            <w:tcW w:w="708" w:type="dxa"/>
            <w:vMerge w:val="restart"/>
            <w:shd w:val="clear" w:color="auto" w:fill="FFFFCC"/>
          </w:tcPr>
          <w:p w14:paraId="5BB75307" w14:textId="77777777" w:rsidR="00616248" w:rsidRPr="000461AE" w:rsidRDefault="00616248" w:rsidP="00616248">
            <w:pPr>
              <w:spacing w:line="330" w:lineRule="exact"/>
              <w:jc w:val="center"/>
              <w:rPr>
                <w:rFonts w:eastAsia="DengXian" w:cstheme="minorHAnsi"/>
                <w:sz w:val="22"/>
                <w:szCs w:val="22"/>
                <w:lang w:eastAsia="zh-CN"/>
              </w:rPr>
            </w:pPr>
            <w:r w:rsidRPr="000461AE">
              <w:rPr>
                <w:rFonts w:eastAsia="標楷體" w:cstheme="minorHAnsi"/>
                <w:b/>
                <w:bCs/>
                <w:sz w:val="22"/>
                <w:szCs w:val="22"/>
                <w:lang w:eastAsia="zh-CN"/>
              </w:rPr>
              <w:t>4</w:t>
            </w:r>
          </w:p>
        </w:tc>
        <w:tc>
          <w:tcPr>
            <w:tcW w:w="2268" w:type="dxa"/>
            <w:shd w:val="clear" w:color="auto" w:fill="FFFFCC"/>
          </w:tcPr>
          <w:p w14:paraId="65E3E467" w14:textId="50C3A6CD"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4.1 Wonderful World</w:t>
            </w:r>
          </w:p>
        </w:tc>
        <w:tc>
          <w:tcPr>
            <w:tcW w:w="2410" w:type="dxa"/>
            <w:shd w:val="clear" w:color="auto" w:fill="FFFFCC"/>
          </w:tcPr>
          <w:p w14:paraId="22F90ECF" w14:textId="1BB06764" w:rsidR="00616248" w:rsidRPr="000461AE" w:rsidRDefault="00616248" w:rsidP="00616248">
            <w:pPr>
              <w:spacing w:line="330" w:lineRule="exact"/>
              <w:rPr>
                <w:rFonts w:eastAsia="標楷體" w:cstheme="minorHAnsi"/>
                <w:sz w:val="22"/>
                <w:szCs w:val="22"/>
              </w:rPr>
            </w:pPr>
            <w:r>
              <w:rPr>
                <w:rFonts w:eastAsia="標楷體" w:cstheme="minorHAnsi" w:hint="eastAsia"/>
                <w:sz w:val="22"/>
                <w:szCs w:val="22"/>
              </w:rPr>
              <w:t>1 The Earth</w:t>
            </w:r>
          </w:p>
        </w:tc>
        <w:tc>
          <w:tcPr>
            <w:tcW w:w="3969" w:type="dxa"/>
            <w:shd w:val="clear" w:color="auto" w:fill="FFFFCC"/>
          </w:tcPr>
          <w:p w14:paraId="47B9D7D1" w14:textId="64F66907"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lang w:eastAsia="zh-CN"/>
              </w:rPr>
              <w:t>2</w:t>
            </w:r>
            <w:r>
              <w:rPr>
                <w:rFonts w:eastAsia="標楷體" w:cstheme="minorHAnsi" w:hint="eastAsia"/>
                <w:sz w:val="22"/>
                <w:szCs w:val="22"/>
              </w:rPr>
              <w:t>. Exploring the Earth</w:t>
            </w:r>
          </w:p>
        </w:tc>
      </w:tr>
      <w:tr w:rsidR="00616248" w:rsidRPr="000461AE" w14:paraId="130144AC" w14:textId="77777777" w:rsidTr="00BE54E2">
        <w:trPr>
          <w:trHeight w:val="227"/>
        </w:trPr>
        <w:tc>
          <w:tcPr>
            <w:tcW w:w="1413" w:type="dxa"/>
            <w:vMerge/>
          </w:tcPr>
          <w:p w14:paraId="1F7EF992" w14:textId="77777777" w:rsidR="00616248" w:rsidRPr="000461AE" w:rsidRDefault="00616248" w:rsidP="00616248">
            <w:pPr>
              <w:spacing w:line="330" w:lineRule="exact"/>
              <w:rPr>
                <w:rFonts w:cstheme="minorHAnsi"/>
              </w:rPr>
            </w:pPr>
          </w:p>
        </w:tc>
        <w:tc>
          <w:tcPr>
            <w:tcW w:w="4678" w:type="dxa"/>
            <w:vMerge/>
          </w:tcPr>
          <w:p w14:paraId="65390DB5" w14:textId="77777777" w:rsidR="00616248" w:rsidRPr="000461AE" w:rsidRDefault="00616248" w:rsidP="00616248">
            <w:pPr>
              <w:spacing w:line="330" w:lineRule="exact"/>
              <w:rPr>
                <w:rFonts w:cstheme="minorHAnsi"/>
              </w:rPr>
            </w:pPr>
          </w:p>
        </w:tc>
        <w:tc>
          <w:tcPr>
            <w:tcW w:w="708" w:type="dxa"/>
            <w:vMerge/>
            <w:shd w:val="clear" w:color="auto" w:fill="FFFFCC"/>
          </w:tcPr>
          <w:p w14:paraId="58CFD762" w14:textId="77777777" w:rsidR="00616248" w:rsidRPr="000461AE" w:rsidRDefault="00616248" w:rsidP="00616248">
            <w:pPr>
              <w:spacing w:line="330" w:lineRule="exact"/>
              <w:rPr>
                <w:rFonts w:eastAsia="DengXian" w:cstheme="minorHAnsi"/>
                <w:sz w:val="22"/>
                <w:szCs w:val="22"/>
                <w:lang w:eastAsia="zh-CN"/>
              </w:rPr>
            </w:pPr>
          </w:p>
        </w:tc>
        <w:tc>
          <w:tcPr>
            <w:tcW w:w="2268" w:type="dxa"/>
            <w:vMerge w:val="restart"/>
            <w:shd w:val="clear" w:color="auto" w:fill="FFFFCC"/>
          </w:tcPr>
          <w:p w14:paraId="05F8F62C" w14:textId="4EDCDF30"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4.2 Natural Resources</w:t>
            </w:r>
          </w:p>
        </w:tc>
        <w:tc>
          <w:tcPr>
            <w:tcW w:w="2410" w:type="dxa"/>
            <w:shd w:val="clear" w:color="auto" w:fill="FFFFCC"/>
          </w:tcPr>
          <w:p w14:paraId="3886A364" w14:textId="093305EF"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1 Water</w:t>
            </w:r>
          </w:p>
        </w:tc>
        <w:tc>
          <w:tcPr>
            <w:tcW w:w="3969" w:type="dxa"/>
            <w:shd w:val="clear" w:color="auto" w:fill="FFFFCC"/>
          </w:tcPr>
          <w:p w14:paraId="7E769B2A" w14:textId="77777777" w:rsidR="00616248" w:rsidRDefault="00616248" w:rsidP="00616248">
            <w:pPr>
              <w:spacing w:line="330" w:lineRule="exact"/>
              <w:rPr>
                <w:rFonts w:eastAsia="標楷體" w:cstheme="minorHAnsi"/>
                <w:sz w:val="22"/>
                <w:szCs w:val="22"/>
              </w:rPr>
            </w:pPr>
            <w:r w:rsidRPr="008F00DB">
              <w:rPr>
                <w:rFonts w:eastAsia="標楷體" w:cstheme="minorHAnsi"/>
                <w:sz w:val="22"/>
                <w:szCs w:val="22"/>
                <w:lang w:eastAsia="zh-CN"/>
              </w:rPr>
              <w:t>1.</w:t>
            </w:r>
            <w:r>
              <w:rPr>
                <w:rFonts w:eastAsia="標楷體" w:cstheme="minorHAnsi" w:hint="eastAsia"/>
                <w:sz w:val="22"/>
                <w:szCs w:val="22"/>
              </w:rPr>
              <w:t xml:space="preserve"> Properties of Water</w:t>
            </w:r>
          </w:p>
          <w:p w14:paraId="20371689" w14:textId="6BC49532"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rPr>
              <w:t>2.</w:t>
            </w:r>
            <w:r>
              <w:rPr>
                <w:rFonts w:eastAsia="標楷體" w:cstheme="minorHAnsi" w:hint="eastAsia"/>
                <w:sz w:val="22"/>
                <w:szCs w:val="22"/>
              </w:rPr>
              <w:t xml:space="preserve"> Water Purification</w:t>
            </w:r>
          </w:p>
        </w:tc>
      </w:tr>
      <w:tr w:rsidR="00616248" w:rsidRPr="000461AE" w14:paraId="325E1637" w14:textId="77777777" w:rsidTr="00BE54E2">
        <w:trPr>
          <w:trHeight w:val="227"/>
        </w:trPr>
        <w:tc>
          <w:tcPr>
            <w:tcW w:w="1413" w:type="dxa"/>
            <w:vMerge/>
          </w:tcPr>
          <w:p w14:paraId="32B4390D" w14:textId="77777777" w:rsidR="00616248" w:rsidRPr="000461AE" w:rsidRDefault="00616248" w:rsidP="00616248">
            <w:pPr>
              <w:spacing w:line="330" w:lineRule="exact"/>
              <w:rPr>
                <w:rFonts w:cstheme="minorHAnsi"/>
              </w:rPr>
            </w:pPr>
          </w:p>
        </w:tc>
        <w:tc>
          <w:tcPr>
            <w:tcW w:w="4678" w:type="dxa"/>
            <w:vMerge/>
          </w:tcPr>
          <w:p w14:paraId="46FD74E6" w14:textId="77777777" w:rsidR="00616248" w:rsidRPr="000461AE" w:rsidRDefault="00616248" w:rsidP="00616248">
            <w:pPr>
              <w:spacing w:line="330" w:lineRule="exact"/>
              <w:rPr>
                <w:rFonts w:cstheme="minorHAnsi"/>
              </w:rPr>
            </w:pPr>
          </w:p>
        </w:tc>
        <w:tc>
          <w:tcPr>
            <w:tcW w:w="708" w:type="dxa"/>
            <w:vMerge/>
            <w:shd w:val="clear" w:color="auto" w:fill="FFFFCC"/>
          </w:tcPr>
          <w:p w14:paraId="047A78D8" w14:textId="77777777" w:rsidR="00616248" w:rsidRPr="000461AE" w:rsidRDefault="00616248" w:rsidP="00616248">
            <w:pPr>
              <w:spacing w:line="330" w:lineRule="exact"/>
              <w:rPr>
                <w:rFonts w:eastAsia="DengXian" w:cstheme="minorHAnsi"/>
                <w:sz w:val="22"/>
                <w:szCs w:val="22"/>
                <w:lang w:eastAsia="zh-CN"/>
              </w:rPr>
            </w:pPr>
          </w:p>
        </w:tc>
        <w:tc>
          <w:tcPr>
            <w:tcW w:w="2268" w:type="dxa"/>
            <w:vMerge/>
            <w:shd w:val="clear" w:color="auto" w:fill="FFFFCC"/>
          </w:tcPr>
          <w:p w14:paraId="58764D39"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697AAF69" w14:textId="2BB258BE"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Air</w:t>
            </w:r>
          </w:p>
        </w:tc>
        <w:tc>
          <w:tcPr>
            <w:tcW w:w="3969" w:type="dxa"/>
            <w:shd w:val="clear" w:color="auto" w:fill="FFFFCC"/>
          </w:tcPr>
          <w:p w14:paraId="22A85126" w14:textId="077058DC"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rPr>
              <w:t>2.</w:t>
            </w:r>
            <w:r>
              <w:rPr>
                <w:rFonts w:eastAsia="標楷體" w:cstheme="minorHAnsi" w:hint="eastAsia"/>
                <w:sz w:val="22"/>
                <w:szCs w:val="22"/>
              </w:rPr>
              <w:t xml:space="preserve"> Water Purification</w:t>
            </w:r>
          </w:p>
        </w:tc>
      </w:tr>
      <w:tr w:rsidR="00616248" w:rsidRPr="000461AE" w14:paraId="311058E5" w14:textId="77777777" w:rsidTr="00BE54E2">
        <w:trPr>
          <w:trHeight w:val="227"/>
        </w:trPr>
        <w:tc>
          <w:tcPr>
            <w:tcW w:w="1413" w:type="dxa"/>
            <w:vMerge/>
          </w:tcPr>
          <w:p w14:paraId="4AC787AC" w14:textId="77777777" w:rsidR="00616248" w:rsidRPr="000461AE" w:rsidRDefault="00616248" w:rsidP="00616248">
            <w:pPr>
              <w:spacing w:line="330" w:lineRule="exact"/>
              <w:rPr>
                <w:rFonts w:cstheme="minorHAnsi"/>
              </w:rPr>
            </w:pPr>
          </w:p>
        </w:tc>
        <w:tc>
          <w:tcPr>
            <w:tcW w:w="4678" w:type="dxa"/>
            <w:vMerge/>
          </w:tcPr>
          <w:p w14:paraId="63ACB849" w14:textId="77777777" w:rsidR="00616248" w:rsidRPr="000461AE" w:rsidRDefault="00616248" w:rsidP="00616248">
            <w:pPr>
              <w:spacing w:line="330" w:lineRule="exact"/>
              <w:rPr>
                <w:rFonts w:cstheme="minorHAnsi"/>
              </w:rPr>
            </w:pPr>
          </w:p>
        </w:tc>
        <w:tc>
          <w:tcPr>
            <w:tcW w:w="708" w:type="dxa"/>
            <w:vMerge/>
            <w:shd w:val="clear" w:color="auto" w:fill="FFFFCC"/>
          </w:tcPr>
          <w:p w14:paraId="7426AA73" w14:textId="77777777" w:rsidR="00616248" w:rsidRPr="000461AE" w:rsidRDefault="00616248" w:rsidP="00616248">
            <w:pPr>
              <w:spacing w:line="330" w:lineRule="exact"/>
              <w:rPr>
                <w:rFonts w:eastAsia="DengXian" w:cstheme="minorHAnsi"/>
                <w:sz w:val="22"/>
                <w:szCs w:val="22"/>
                <w:lang w:eastAsia="zh-CN"/>
              </w:rPr>
            </w:pPr>
          </w:p>
        </w:tc>
        <w:tc>
          <w:tcPr>
            <w:tcW w:w="2268" w:type="dxa"/>
            <w:vMerge w:val="restart"/>
            <w:shd w:val="clear" w:color="auto" w:fill="FFFFCC"/>
          </w:tcPr>
          <w:p w14:paraId="0A65E721" w14:textId="0056DD3B"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lang w:eastAsia="zh-CN"/>
              </w:rPr>
              <w:t>4.3 Information Era</w:t>
            </w:r>
          </w:p>
        </w:tc>
        <w:tc>
          <w:tcPr>
            <w:tcW w:w="2410" w:type="dxa"/>
            <w:shd w:val="clear" w:color="auto" w:fill="FFFFCC"/>
          </w:tcPr>
          <w:p w14:paraId="02609F74" w14:textId="7CD5A53C" w:rsidR="00616248" w:rsidRPr="000461AE" w:rsidRDefault="00616248" w:rsidP="00616248">
            <w:pPr>
              <w:spacing w:line="330" w:lineRule="exact"/>
              <w:ind w:left="158" w:hangingChars="72" w:hanging="158"/>
              <w:rPr>
                <w:rFonts w:eastAsia="標楷體" w:cstheme="minorHAnsi"/>
                <w:sz w:val="22"/>
                <w:szCs w:val="22"/>
              </w:rPr>
            </w:pPr>
            <w:r w:rsidRPr="000461AE">
              <w:rPr>
                <w:rFonts w:eastAsia="標楷體" w:cstheme="minorHAnsi"/>
                <w:sz w:val="22"/>
                <w:szCs w:val="22"/>
              </w:rPr>
              <w:t>1 Information Technology</w:t>
            </w:r>
          </w:p>
        </w:tc>
        <w:tc>
          <w:tcPr>
            <w:tcW w:w="3969" w:type="dxa"/>
            <w:shd w:val="clear" w:color="auto" w:fill="FFFFCC"/>
          </w:tcPr>
          <w:p w14:paraId="4FD1DD09" w14:textId="69A65754" w:rsidR="00616248" w:rsidRPr="000461AE" w:rsidRDefault="00616248" w:rsidP="00616248">
            <w:pPr>
              <w:spacing w:line="330" w:lineRule="exact"/>
              <w:ind w:left="240" w:hangingChars="100" w:hanging="240"/>
              <w:rPr>
                <w:rFonts w:eastAsia="標楷體" w:cstheme="minorHAnsi"/>
                <w:sz w:val="22"/>
                <w:szCs w:val="22"/>
              </w:rPr>
            </w:pPr>
            <w:r w:rsidRPr="000461AE">
              <w:rPr>
                <w:rFonts w:eastAsia="標楷體" w:cstheme="minorHAnsi"/>
              </w:rPr>
              <w:t>2. Information Technology and Communication</w:t>
            </w:r>
          </w:p>
        </w:tc>
      </w:tr>
      <w:tr w:rsidR="00616248" w:rsidRPr="000461AE" w14:paraId="4209770F" w14:textId="77777777" w:rsidTr="00BE54E2">
        <w:trPr>
          <w:trHeight w:val="227"/>
        </w:trPr>
        <w:tc>
          <w:tcPr>
            <w:tcW w:w="1413" w:type="dxa"/>
            <w:vMerge/>
          </w:tcPr>
          <w:p w14:paraId="7B6AAEB0" w14:textId="77777777" w:rsidR="00616248" w:rsidRPr="000461AE" w:rsidRDefault="00616248" w:rsidP="00616248">
            <w:pPr>
              <w:spacing w:line="330" w:lineRule="exact"/>
              <w:rPr>
                <w:rFonts w:cstheme="minorHAnsi"/>
              </w:rPr>
            </w:pPr>
          </w:p>
        </w:tc>
        <w:tc>
          <w:tcPr>
            <w:tcW w:w="4678" w:type="dxa"/>
            <w:vMerge/>
          </w:tcPr>
          <w:p w14:paraId="46BC891A" w14:textId="77777777" w:rsidR="00616248" w:rsidRPr="000461AE" w:rsidRDefault="00616248" w:rsidP="00616248">
            <w:pPr>
              <w:spacing w:line="330" w:lineRule="exact"/>
              <w:rPr>
                <w:rFonts w:cstheme="minorHAnsi"/>
              </w:rPr>
            </w:pPr>
          </w:p>
        </w:tc>
        <w:tc>
          <w:tcPr>
            <w:tcW w:w="708" w:type="dxa"/>
            <w:vMerge/>
            <w:shd w:val="clear" w:color="auto" w:fill="FFFFCC"/>
          </w:tcPr>
          <w:p w14:paraId="49E48B54" w14:textId="77777777" w:rsidR="00616248" w:rsidRPr="000461AE" w:rsidRDefault="00616248" w:rsidP="00616248">
            <w:pPr>
              <w:spacing w:line="330" w:lineRule="exact"/>
              <w:rPr>
                <w:rFonts w:eastAsia="DengXian" w:cstheme="minorHAnsi"/>
                <w:sz w:val="22"/>
                <w:szCs w:val="22"/>
              </w:rPr>
            </w:pPr>
          </w:p>
        </w:tc>
        <w:tc>
          <w:tcPr>
            <w:tcW w:w="2268" w:type="dxa"/>
            <w:vMerge/>
            <w:shd w:val="clear" w:color="auto" w:fill="FFFFCC"/>
          </w:tcPr>
          <w:p w14:paraId="5FC1EA08"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2D3C30EA" w14:textId="03873C75"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2 Smart Choices</w:t>
            </w:r>
          </w:p>
        </w:tc>
        <w:tc>
          <w:tcPr>
            <w:tcW w:w="3969" w:type="dxa"/>
            <w:shd w:val="clear" w:color="auto" w:fill="FFFFCC"/>
          </w:tcPr>
          <w:p w14:paraId="792D4C15" w14:textId="511C88DB"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3. The Mass Media</w:t>
            </w:r>
          </w:p>
        </w:tc>
      </w:tr>
      <w:tr w:rsidR="00616248" w:rsidRPr="000461AE" w14:paraId="7DF3137B" w14:textId="77777777" w:rsidTr="00BE54E2">
        <w:trPr>
          <w:trHeight w:val="227"/>
        </w:trPr>
        <w:tc>
          <w:tcPr>
            <w:tcW w:w="1413" w:type="dxa"/>
            <w:vMerge/>
          </w:tcPr>
          <w:p w14:paraId="789AD098" w14:textId="77777777" w:rsidR="00616248" w:rsidRPr="000461AE" w:rsidRDefault="00616248" w:rsidP="00616248">
            <w:pPr>
              <w:spacing w:line="330" w:lineRule="exact"/>
              <w:rPr>
                <w:rFonts w:cstheme="minorHAnsi"/>
              </w:rPr>
            </w:pPr>
          </w:p>
        </w:tc>
        <w:tc>
          <w:tcPr>
            <w:tcW w:w="4678" w:type="dxa"/>
            <w:vMerge/>
          </w:tcPr>
          <w:p w14:paraId="66415ADE" w14:textId="77777777" w:rsidR="00616248" w:rsidRPr="000461AE" w:rsidRDefault="00616248" w:rsidP="00616248">
            <w:pPr>
              <w:spacing w:line="330" w:lineRule="exact"/>
              <w:rPr>
                <w:rFonts w:cstheme="minorHAnsi"/>
              </w:rPr>
            </w:pPr>
          </w:p>
        </w:tc>
        <w:tc>
          <w:tcPr>
            <w:tcW w:w="708" w:type="dxa"/>
            <w:vMerge w:val="restart"/>
            <w:shd w:val="clear" w:color="auto" w:fill="FFFFCC"/>
          </w:tcPr>
          <w:p w14:paraId="7447D607" w14:textId="77777777" w:rsidR="00616248" w:rsidRPr="000461AE" w:rsidRDefault="00616248" w:rsidP="00616248">
            <w:pPr>
              <w:spacing w:line="330" w:lineRule="exact"/>
              <w:jc w:val="center"/>
              <w:rPr>
                <w:rFonts w:eastAsia="DengXian" w:cstheme="minorHAnsi"/>
                <w:sz w:val="22"/>
                <w:szCs w:val="22"/>
                <w:lang w:eastAsia="zh-CN"/>
              </w:rPr>
            </w:pPr>
            <w:r w:rsidRPr="000461AE">
              <w:rPr>
                <w:rFonts w:eastAsia="標楷體" w:cstheme="minorHAnsi"/>
                <w:b/>
                <w:bCs/>
                <w:sz w:val="22"/>
                <w:szCs w:val="22"/>
                <w:lang w:eastAsia="zh-CN"/>
              </w:rPr>
              <w:t>6</w:t>
            </w:r>
          </w:p>
        </w:tc>
        <w:tc>
          <w:tcPr>
            <w:tcW w:w="2268" w:type="dxa"/>
            <w:shd w:val="clear" w:color="auto" w:fill="FFFFCC"/>
          </w:tcPr>
          <w:p w14:paraId="21F34CAC" w14:textId="168FBA78"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6.3 Changes of China</w:t>
            </w:r>
          </w:p>
        </w:tc>
        <w:tc>
          <w:tcPr>
            <w:tcW w:w="2410" w:type="dxa"/>
            <w:shd w:val="clear" w:color="auto" w:fill="FFFFCC"/>
          </w:tcPr>
          <w:p w14:paraId="02EAD384" w14:textId="2B0A3E50"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rPr>
              <w:t>2 China Today</w:t>
            </w:r>
          </w:p>
        </w:tc>
        <w:tc>
          <w:tcPr>
            <w:tcW w:w="3969" w:type="dxa"/>
            <w:shd w:val="clear" w:color="auto" w:fill="FFFFCC"/>
          </w:tcPr>
          <w:p w14:paraId="5D8C250C" w14:textId="5FB663A8"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4. Recent Developments</w:t>
            </w:r>
          </w:p>
        </w:tc>
      </w:tr>
      <w:tr w:rsidR="00616248" w:rsidRPr="000461AE" w14:paraId="0A83B0FA" w14:textId="77777777" w:rsidTr="00BE54E2">
        <w:trPr>
          <w:cantSplit/>
          <w:trHeight w:val="227"/>
        </w:trPr>
        <w:tc>
          <w:tcPr>
            <w:tcW w:w="1413" w:type="dxa"/>
            <w:vMerge/>
          </w:tcPr>
          <w:p w14:paraId="713F555C" w14:textId="77777777" w:rsidR="00616248" w:rsidRPr="000461AE" w:rsidRDefault="00616248" w:rsidP="00616248">
            <w:pPr>
              <w:spacing w:line="330" w:lineRule="exact"/>
              <w:rPr>
                <w:rFonts w:cstheme="minorHAnsi"/>
              </w:rPr>
            </w:pPr>
          </w:p>
        </w:tc>
        <w:tc>
          <w:tcPr>
            <w:tcW w:w="4678" w:type="dxa"/>
            <w:vMerge/>
          </w:tcPr>
          <w:p w14:paraId="25BA980B" w14:textId="77777777" w:rsidR="00616248" w:rsidRPr="000461AE" w:rsidRDefault="00616248" w:rsidP="00616248">
            <w:pPr>
              <w:spacing w:line="330" w:lineRule="exact"/>
              <w:rPr>
                <w:rFonts w:cstheme="minorHAnsi"/>
              </w:rPr>
            </w:pPr>
          </w:p>
        </w:tc>
        <w:tc>
          <w:tcPr>
            <w:tcW w:w="708" w:type="dxa"/>
            <w:vMerge/>
            <w:shd w:val="clear" w:color="auto" w:fill="FFFFCC"/>
          </w:tcPr>
          <w:p w14:paraId="0267ADF3" w14:textId="77777777" w:rsidR="00616248" w:rsidRPr="000461AE" w:rsidRDefault="00616248" w:rsidP="00616248">
            <w:pPr>
              <w:spacing w:line="330" w:lineRule="exact"/>
              <w:jc w:val="center"/>
              <w:rPr>
                <w:rFonts w:eastAsia="DengXian" w:cstheme="minorHAnsi"/>
                <w:b/>
                <w:bCs/>
                <w:sz w:val="22"/>
                <w:szCs w:val="22"/>
                <w:lang w:eastAsia="zh-CN"/>
              </w:rPr>
            </w:pPr>
          </w:p>
        </w:tc>
        <w:tc>
          <w:tcPr>
            <w:tcW w:w="2268" w:type="dxa"/>
            <w:shd w:val="clear" w:color="auto" w:fill="FFFFCC"/>
          </w:tcPr>
          <w:p w14:paraId="2C802ACB" w14:textId="0C8AB593"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6.4 Hong Kong Special Administrative Region</w:t>
            </w:r>
          </w:p>
        </w:tc>
        <w:tc>
          <w:tcPr>
            <w:tcW w:w="2410" w:type="dxa"/>
            <w:shd w:val="clear" w:color="auto" w:fill="FFFFCC"/>
          </w:tcPr>
          <w:p w14:paraId="5E88EF7C" w14:textId="4B4FD2B8" w:rsidR="00616248" w:rsidRPr="000461AE" w:rsidRDefault="00616248" w:rsidP="00616248">
            <w:pPr>
              <w:spacing w:line="330" w:lineRule="exact"/>
              <w:ind w:left="158" w:hangingChars="72" w:hanging="158"/>
              <w:rPr>
                <w:rFonts w:eastAsia="標楷體" w:cstheme="minorHAnsi"/>
                <w:sz w:val="22"/>
                <w:szCs w:val="22"/>
                <w:lang w:eastAsia="zh-CN"/>
              </w:rPr>
            </w:pPr>
            <w:r>
              <w:rPr>
                <w:rFonts w:eastAsia="標楷體" w:cstheme="minorHAnsi" w:hint="eastAsia"/>
                <w:sz w:val="22"/>
                <w:szCs w:val="22"/>
              </w:rPr>
              <w:t>2 Political Structure and Society</w:t>
            </w:r>
          </w:p>
        </w:tc>
        <w:tc>
          <w:tcPr>
            <w:tcW w:w="3969" w:type="dxa"/>
            <w:shd w:val="clear" w:color="auto" w:fill="FFFFCC"/>
          </w:tcPr>
          <w:p w14:paraId="1638C8E7" w14:textId="6AFF1A93"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3.</w:t>
            </w:r>
            <w:r>
              <w:rPr>
                <w:rFonts w:eastAsia="標楷體" w:cstheme="minorHAnsi" w:hint="eastAsia"/>
                <w:sz w:val="22"/>
                <w:szCs w:val="22"/>
              </w:rPr>
              <w:t xml:space="preserve"> </w:t>
            </w:r>
            <w:r>
              <w:rPr>
                <w:rFonts w:eastAsia="標楷體" w:cstheme="minorHAnsi" w:hint="eastAsia"/>
                <w:sz w:val="22"/>
                <w:szCs w:val="22"/>
                <w14:ligatures w14:val="none"/>
              </w:rPr>
              <w:t>Political Structure of the HKSAR</w:t>
            </w:r>
          </w:p>
          <w:p w14:paraId="603BE9FF" w14:textId="16BD9DC6" w:rsidR="00616248" w:rsidRPr="000461AE" w:rsidRDefault="00616248" w:rsidP="00616248">
            <w:pPr>
              <w:spacing w:line="330" w:lineRule="exact"/>
              <w:rPr>
                <w:rFonts w:eastAsia="標楷體" w:cstheme="minorHAnsi"/>
                <w:sz w:val="22"/>
                <w:szCs w:val="22"/>
              </w:rPr>
            </w:pPr>
            <w:r w:rsidRPr="000461AE">
              <w:rPr>
                <w:rFonts w:eastAsia="標楷體" w:cstheme="minorHAnsi"/>
                <w:sz w:val="22"/>
                <w:szCs w:val="22"/>
              </w:rPr>
              <w:t>4.</w:t>
            </w:r>
            <w:r>
              <w:rPr>
                <w:rFonts w:eastAsia="標楷體" w:cstheme="minorHAnsi" w:hint="eastAsia"/>
                <w:sz w:val="22"/>
                <w:szCs w:val="22"/>
              </w:rPr>
              <w:t xml:space="preserve"> </w:t>
            </w:r>
            <w:r>
              <w:rPr>
                <w:rFonts w:eastAsia="標楷體" w:cstheme="minorHAnsi" w:hint="eastAsia"/>
                <w:sz w:val="22"/>
                <w:szCs w:val="22"/>
                <w14:ligatures w14:val="none"/>
              </w:rPr>
              <w:t>Citizen</w:t>
            </w:r>
            <w:r>
              <w:rPr>
                <w:rFonts w:eastAsia="標楷體" w:cstheme="minorHAnsi"/>
                <w:sz w:val="22"/>
                <w:szCs w:val="22"/>
                <w14:ligatures w14:val="none"/>
              </w:rPr>
              <w:t>’</w:t>
            </w:r>
            <w:r>
              <w:rPr>
                <w:rFonts w:eastAsia="標楷體" w:cstheme="minorHAnsi" w:hint="eastAsia"/>
                <w:sz w:val="22"/>
                <w:szCs w:val="22"/>
                <w14:ligatures w14:val="none"/>
              </w:rPr>
              <w:t>s Role</w:t>
            </w:r>
          </w:p>
        </w:tc>
      </w:tr>
      <w:tr w:rsidR="00616248" w:rsidRPr="000461AE" w14:paraId="5FC651C4" w14:textId="77777777" w:rsidTr="00BE54E2">
        <w:trPr>
          <w:trHeight w:val="227"/>
        </w:trPr>
        <w:tc>
          <w:tcPr>
            <w:tcW w:w="1413" w:type="dxa"/>
            <w:vMerge/>
          </w:tcPr>
          <w:p w14:paraId="3E6CB032" w14:textId="77777777" w:rsidR="00616248" w:rsidRPr="000461AE" w:rsidRDefault="00616248" w:rsidP="00616248">
            <w:pPr>
              <w:spacing w:line="330" w:lineRule="exact"/>
              <w:rPr>
                <w:rFonts w:cstheme="minorHAnsi"/>
              </w:rPr>
            </w:pPr>
          </w:p>
        </w:tc>
        <w:tc>
          <w:tcPr>
            <w:tcW w:w="4678" w:type="dxa"/>
            <w:vMerge/>
          </w:tcPr>
          <w:p w14:paraId="6AB04408" w14:textId="77777777" w:rsidR="00616248" w:rsidRPr="000461AE" w:rsidRDefault="00616248" w:rsidP="00616248">
            <w:pPr>
              <w:spacing w:line="330" w:lineRule="exact"/>
              <w:rPr>
                <w:rFonts w:cstheme="minorHAnsi"/>
              </w:rPr>
            </w:pPr>
          </w:p>
        </w:tc>
        <w:tc>
          <w:tcPr>
            <w:tcW w:w="708" w:type="dxa"/>
            <w:vMerge/>
            <w:shd w:val="clear" w:color="auto" w:fill="FFFFCC"/>
          </w:tcPr>
          <w:p w14:paraId="072EC6E5" w14:textId="77777777" w:rsidR="00616248" w:rsidRPr="000461AE" w:rsidRDefault="00616248" w:rsidP="00616248">
            <w:pPr>
              <w:spacing w:line="330" w:lineRule="exact"/>
              <w:jc w:val="center"/>
              <w:rPr>
                <w:rFonts w:eastAsia="DengXian" w:cstheme="minorHAnsi"/>
                <w:b/>
                <w:bCs/>
                <w:sz w:val="22"/>
                <w:szCs w:val="22"/>
              </w:rPr>
            </w:pPr>
          </w:p>
        </w:tc>
        <w:tc>
          <w:tcPr>
            <w:tcW w:w="2268" w:type="dxa"/>
            <w:shd w:val="clear" w:color="auto" w:fill="FFFFCC"/>
          </w:tcPr>
          <w:p w14:paraId="2890E675" w14:textId="75C02A2E"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rPr>
              <w:t>6.5</w:t>
            </w:r>
            <w:r>
              <w:rPr>
                <w:rFonts w:eastAsia="標楷體" w:cstheme="minorHAnsi" w:hint="eastAsia"/>
                <w:sz w:val="22"/>
                <w:szCs w:val="22"/>
              </w:rPr>
              <w:t xml:space="preserve"> Biological World</w:t>
            </w:r>
          </w:p>
        </w:tc>
        <w:tc>
          <w:tcPr>
            <w:tcW w:w="2410" w:type="dxa"/>
            <w:shd w:val="clear" w:color="auto" w:fill="FFFFCC"/>
          </w:tcPr>
          <w:p w14:paraId="59E5D0DF" w14:textId="620BDB71" w:rsidR="00616248" w:rsidRPr="000461AE" w:rsidRDefault="00616248" w:rsidP="00616248">
            <w:pPr>
              <w:spacing w:line="330" w:lineRule="exact"/>
              <w:rPr>
                <w:rFonts w:eastAsia="標楷體" w:cstheme="minorHAnsi"/>
                <w:sz w:val="22"/>
                <w:szCs w:val="22"/>
                <w:lang w:eastAsia="zh-CN"/>
              </w:rPr>
            </w:pPr>
            <w:r>
              <w:rPr>
                <w:rFonts w:eastAsia="標楷體" w:cstheme="minorHAnsi" w:hint="eastAsia"/>
                <w:sz w:val="22"/>
                <w:szCs w:val="22"/>
              </w:rPr>
              <w:t>2 Balance of Nature</w:t>
            </w:r>
          </w:p>
        </w:tc>
        <w:tc>
          <w:tcPr>
            <w:tcW w:w="3969" w:type="dxa"/>
            <w:shd w:val="clear" w:color="auto" w:fill="FFFFCC"/>
          </w:tcPr>
          <w:p w14:paraId="608AE7F5" w14:textId="03CDDF10"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lang w:eastAsia="zh-CN"/>
                <w14:ligatures w14:val="none"/>
              </w:rPr>
              <w:t>4.</w:t>
            </w:r>
            <w:r>
              <w:rPr>
                <w:rFonts w:eastAsia="標楷體" w:cstheme="minorHAnsi" w:hint="eastAsia"/>
                <w:sz w:val="22"/>
                <w:szCs w:val="22"/>
                <w14:ligatures w14:val="none"/>
              </w:rPr>
              <w:t xml:space="preserve"> Biological Interdependence</w:t>
            </w:r>
          </w:p>
        </w:tc>
      </w:tr>
      <w:tr w:rsidR="00616248" w:rsidRPr="000461AE" w14:paraId="7DCFEFA5" w14:textId="77777777" w:rsidTr="00BE54E2">
        <w:trPr>
          <w:trHeight w:val="227"/>
        </w:trPr>
        <w:tc>
          <w:tcPr>
            <w:tcW w:w="1413" w:type="dxa"/>
            <w:vMerge/>
          </w:tcPr>
          <w:p w14:paraId="75974DE1" w14:textId="77777777" w:rsidR="00616248" w:rsidRPr="000461AE" w:rsidRDefault="00616248" w:rsidP="00616248">
            <w:pPr>
              <w:spacing w:line="330" w:lineRule="exact"/>
              <w:rPr>
                <w:rFonts w:cstheme="minorHAnsi"/>
              </w:rPr>
            </w:pPr>
          </w:p>
        </w:tc>
        <w:tc>
          <w:tcPr>
            <w:tcW w:w="4678" w:type="dxa"/>
            <w:vMerge/>
          </w:tcPr>
          <w:p w14:paraId="48939CB6" w14:textId="77777777" w:rsidR="00616248" w:rsidRPr="000461AE" w:rsidRDefault="00616248" w:rsidP="00616248">
            <w:pPr>
              <w:spacing w:line="330" w:lineRule="exact"/>
              <w:rPr>
                <w:rFonts w:cstheme="minorHAnsi"/>
              </w:rPr>
            </w:pPr>
          </w:p>
        </w:tc>
        <w:tc>
          <w:tcPr>
            <w:tcW w:w="708" w:type="dxa"/>
            <w:vMerge/>
            <w:shd w:val="clear" w:color="auto" w:fill="FFFFCC"/>
          </w:tcPr>
          <w:p w14:paraId="61EFC237" w14:textId="77777777" w:rsidR="00616248" w:rsidRPr="000461AE" w:rsidRDefault="00616248" w:rsidP="00616248">
            <w:pPr>
              <w:spacing w:line="330" w:lineRule="exact"/>
              <w:jc w:val="center"/>
              <w:rPr>
                <w:rFonts w:eastAsia="DengXian" w:cstheme="minorHAnsi"/>
                <w:b/>
                <w:bCs/>
                <w:sz w:val="22"/>
                <w:szCs w:val="22"/>
                <w:lang w:eastAsia="zh-CN"/>
              </w:rPr>
            </w:pPr>
          </w:p>
        </w:tc>
        <w:tc>
          <w:tcPr>
            <w:tcW w:w="2268" w:type="dxa"/>
            <w:vMerge w:val="restart"/>
            <w:shd w:val="clear" w:color="auto" w:fill="FFFFCC"/>
          </w:tcPr>
          <w:p w14:paraId="45FA987D" w14:textId="7946C671" w:rsidR="00616248" w:rsidRPr="000461AE" w:rsidRDefault="00616248" w:rsidP="00616248">
            <w:pPr>
              <w:spacing w:line="330" w:lineRule="exact"/>
              <w:rPr>
                <w:rFonts w:eastAsia="標楷體" w:cstheme="minorHAnsi"/>
                <w:sz w:val="22"/>
                <w:szCs w:val="22"/>
                <w:lang w:eastAsia="zh-CN"/>
              </w:rPr>
            </w:pPr>
            <w:r w:rsidRPr="000461AE">
              <w:rPr>
                <w:rFonts w:eastAsia="標楷體" w:cstheme="minorHAnsi"/>
                <w:sz w:val="22"/>
                <w:szCs w:val="22"/>
                <w:lang w:eastAsia="zh-CN"/>
              </w:rPr>
              <w:t>6.6</w:t>
            </w:r>
            <w:r>
              <w:rPr>
                <w:rFonts w:eastAsia="標楷體" w:cstheme="minorHAnsi" w:hint="eastAsia"/>
                <w:sz w:val="22"/>
                <w:szCs w:val="22"/>
              </w:rPr>
              <w:t xml:space="preserve"> Global View</w:t>
            </w:r>
          </w:p>
        </w:tc>
        <w:tc>
          <w:tcPr>
            <w:tcW w:w="2410" w:type="dxa"/>
            <w:shd w:val="clear" w:color="auto" w:fill="FFFFCC"/>
          </w:tcPr>
          <w:p w14:paraId="39B8CB74" w14:textId="5C6112B6" w:rsidR="00616248" w:rsidRPr="000461AE" w:rsidRDefault="00616248" w:rsidP="00616248">
            <w:pPr>
              <w:spacing w:line="330" w:lineRule="exact"/>
              <w:rPr>
                <w:rFonts w:eastAsia="標楷體" w:cstheme="minorHAnsi"/>
                <w:sz w:val="22"/>
                <w:szCs w:val="22"/>
                <w:lang w:eastAsia="zh-CN"/>
              </w:rPr>
            </w:pPr>
            <w:r>
              <w:rPr>
                <w:rFonts w:eastAsia="標楷體" w:cstheme="minorHAnsi" w:hint="eastAsia"/>
                <w:sz w:val="22"/>
                <w:szCs w:val="22"/>
              </w:rPr>
              <w:t>1 World Issues (1)</w:t>
            </w:r>
          </w:p>
        </w:tc>
        <w:tc>
          <w:tcPr>
            <w:tcW w:w="3969" w:type="dxa"/>
            <w:shd w:val="clear" w:color="auto" w:fill="FFFFCC"/>
          </w:tcPr>
          <w:p w14:paraId="449A6533" w14:textId="77777777" w:rsidR="00616248" w:rsidRDefault="00616248" w:rsidP="00616248">
            <w:pPr>
              <w:spacing w:line="330" w:lineRule="exact"/>
              <w:rPr>
                <w:rFonts w:eastAsia="標楷體" w:cstheme="minorHAnsi"/>
                <w:sz w:val="22"/>
                <w:szCs w:val="22"/>
                <w14:ligatures w14:val="none"/>
              </w:rPr>
            </w:pPr>
            <w:r w:rsidRPr="008F00DB">
              <w:rPr>
                <w:rFonts w:eastAsia="標楷體" w:cstheme="minorHAnsi"/>
                <w:sz w:val="22"/>
                <w:szCs w:val="22"/>
                <w:lang w:eastAsia="zh-CN"/>
                <w14:ligatures w14:val="none"/>
              </w:rPr>
              <w:t>1.</w:t>
            </w:r>
            <w:r>
              <w:rPr>
                <w:rFonts w:eastAsia="標楷體" w:cstheme="minorHAnsi" w:hint="eastAsia"/>
                <w:sz w:val="22"/>
                <w:szCs w:val="22"/>
                <w14:ligatures w14:val="none"/>
              </w:rPr>
              <w:t xml:space="preserve"> Population Problems</w:t>
            </w:r>
          </w:p>
          <w:p w14:paraId="0161E508" w14:textId="33C85B44" w:rsidR="00616248" w:rsidRPr="000461AE" w:rsidRDefault="00616248" w:rsidP="00616248">
            <w:pPr>
              <w:spacing w:line="330" w:lineRule="exact"/>
              <w:rPr>
                <w:rFonts w:eastAsia="標楷體" w:cstheme="minorHAnsi"/>
                <w:sz w:val="22"/>
                <w:szCs w:val="22"/>
              </w:rPr>
            </w:pPr>
            <w:r w:rsidRPr="008F00DB">
              <w:rPr>
                <w:rFonts w:eastAsia="標楷體" w:cstheme="minorHAnsi"/>
                <w:sz w:val="22"/>
                <w:szCs w:val="22"/>
                <w:lang w:eastAsia="zh-CN"/>
                <w14:ligatures w14:val="none"/>
              </w:rPr>
              <w:t>2.</w:t>
            </w:r>
            <w:r>
              <w:rPr>
                <w:rFonts w:eastAsia="標楷體" w:cstheme="minorHAnsi" w:hint="eastAsia"/>
                <w:sz w:val="22"/>
                <w:szCs w:val="22"/>
                <w14:ligatures w14:val="none"/>
              </w:rPr>
              <w:t xml:space="preserve"> Poverty</w:t>
            </w:r>
          </w:p>
        </w:tc>
      </w:tr>
      <w:tr w:rsidR="00616248" w:rsidRPr="000461AE" w14:paraId="5DB7A7A1" w14:textId="77777777" w:rsidTr="00BE54E2">
        <w:trPr>
          <w:trHeight w:val="227"/>
        </w:trPr>
        <w:tc>
          <w:tcPr>
            <w:tcW w:w="1413" w:type="dxa"/>
            <w:vMerge/>
          </w:tcPr>
          <w:p w14:paraId="36FE708A" w14:textId="77777777" w:rsidR="00616248" w:rsidRPr="000461AE" w:rsidRDefault="00616248" w:rsidP="00616248">
            <w:pPr>
              <w:spacing w:line="330" w:lineRule="exact"/>
              <w:rPr>
                <w:rFonts w:cstheme="minorHAnsi"/>
              </w:rPr>
            </w:pPr>
          </w:p>
        </w:tc>
        <w:tc>
          <w:tcPr>
            <w:tcW w:w="4678" w:type="dxa"/>
            <w:vMerge/>
          </w:tcPr>
          <w:p w14:paraId="5A3040F6" w14:textId="77777777" w:rsidR="00616248" w:rsidRPr="000461AE" w:rsidRDefault="00616248" w:rsidP="00616248">
            <w:pPr>
              <w:spacing w:line="330" w:lineRule="exact"/>
              <w:rPr>
                <w:rFonts w:cstheme="minorHAnsi"/>
              </w:rPr>
            </w:pPr>
          </w:p>
        </w:tc>
        <w:tc>
          <w:tcPr>
            <w:tcW w:w="708" w:type="dxa"/>
            <w:vMerge/>
            <w:shd w:val="clear" w:color="auto" w:fill="FFFFCC"/>
          </w:tcPr>
          <w:p w14:paraId="08390D9D" w14:textId="77777777" w:rsidR="00616248" w:rsidRPr="000461AE" w:rsidRDefault="00616248" w:rsidP="00616248">
            <w:pPr>
              <w:spacing w:line="330" w:lineRule="exact"/>
              <w:jc w:val="center"/>
              <w:rPr>
                <w:rFonts w:eastAsia="DengXian" w:cstheme="minorHAnsi"/>
                <w:b/>
                <w:bCs/>
                <w:sz w:val="22"/>
                <w:szCs w:val="22"/>
              </w:rPr>
            </w:pPr>
          </w:p>
        </w:tc>
        <w:tc>
          <w:tcPr>
            <w:tcW w:w="2268" w:type="dxa"/>
            <w:vMerge/>
            <w:shd w:val="clear" w:color="auto" w:fill="FFFFCC"/>
          </w:tcPr>
          <w:p w14:paraId="0FCBF743" w14:textId="77777777" w:rsidR="00616248" w:rsidRPr="000461AE" w:rsidRDefault="00616248" w:rsidP="00616248">
            <w:pPr>
              <w:spacing w:line="330" w:lineRule="exact"/>
              <w:rPr>
                <w:rFonts w:eastAsia="標楷體" w:cstheme="minorHAnsi"/>
                <w:sz w:val="22"/>
                <w:szCs w:val="22"/>
              </w:rPr>
            </w:pPr>
          </w:p>
        </w:tc>
        <w:tc>
          <w:tcPr>
            <w:tcW w:w="2410" w:type="dxa"/>
            <w:shd w:val="clear" w:color="auto" w:fill="FFFFCC"/>
          </w:tcPr>
          <w:p w14:paraId="1ED973CC" w14:textId="3ACF88B4" w:rsidR="00616248" w:rsidRPr="000461AE" w:rsidRDefault="00616248" w:rsidP="00616248">
            <w:pPr>
              <w:spacing w:line="330" w:lineRule="exact"/>
              <w:rPr>
                <w:rFonts w:eastAsia="標楷體" w:cstheme="minorHAnsi"/>
                <w:sz w:val="22"/>
                <w:szCs w:val="22"/>
                <w:lang w:eastAsia="zh-CN"/>
              </w:rPr>
            </w:pPr>
            <w:r>
              <w:rPr>
                <w:rFonts w:eastAsia="標楷體" w:cstheme="minorHAnsi" w:hint="eastAsia"/>
                <w:sz w:val="22"/>
                <w:szCs w:val="22"/>
              </w:rPr>
              <w:t>2 World Issues (2)</w:t>
            </w:r>
          </w:p>
        </w:tc>
        <w:tc>
          <w:tcPr>
            <w:tcW w:w="3969" w:type="dxa"/>
            <w:shd w:val="clear" w:color="auto" w:fill="FFFFCC"/>
          </w:tcPr>
          <w:p w14:paraId="173C2444" w14:textId="3E4A5754" w:rsidR="00616248" w:rsidRPr="000461AE" w:rsidRDefault="00616248" w:rsidP="00616248">
            <w:pPr>
              <w:spacing w:line="330" w:lineRule="exact"/>
              <w:rPr>
                <w:rFonts w:eastAsia="標楷體" w:cstheme="minorHAnsi"/>
                <w:sz w:val="22"/>
                <w:szCs w:val="22"/>
                <w:lang w:eastAsia="zh-CN"/>
              </w:rPr>
            </w:pPr>
            <w:r w:rsidRPr="008F00DB">
              <w:rPr>
                <w:rFonts w:eastAsia="標楷體" w:cstheme="minorHAnsi"/>
                <w:sz w:val="22"/>
                <w:szCs w:val="22"/>
                <w:lang w:eastAsia="zh-CN"/>
                <w14:ligatures w14:val="none"/>
              </w:rPr>
              <w:t>3.</w:t>
            </w:r>
            <w:r>
              <w:rPr>
                <w:rFonts w:eastAsia="標楷體" w:cstheme="minorHAnsi" w:hint="eastAsia"/>
                <w:sz w:val="22"/>
                <w:szCs w:val="22"/>
                <w14:ligatures w14:val="none"/>
              </w:rPr>
              <w:t xml:space="preserve"> Save the Earth</w:t>
            </w:r>
          </w:p>
        </w:tc>
      </w:tr>
    </w:tbl>
    <w:p w14:paraId="513ED344" w14:textId="77777777" w:rsidR="00740545" w:rsidRPr="000461AE" w:rsidRDefault="00740545">
      <w:pPr>
        <w:rPr>
          <w:rFonts w:eastAsia="DengXian" w:cstheme="minorHAnsi"/>
          <w:lang w:eastAsia="zh-CN"/>
        </w:rPr>
      </w:pPr>
    </w:p>
    <w:sectPr w:rsidR="00740545" w:rsidRPr="000461AE" w:rsidSect="001F62D2">
      <w:headerReference w:type="even" r:id="rId7"/>
      <w:headerReference w:type="default" r:id="rId8"/>
      <w:footerReference w:type="even" r:id="rId9"/>
      <w:footerReference w:type="default" r:id="rId10"/>
      <w:headerReference w:type="first" r:id="rId11"/>
      <w:footerReference w:type="first" r:id="rId12"/>
      <w:pgSz w:w="16838" w:h="23811" w:code="8"/>
      <w:pgMar w:top="680" w:right="510" w:bottom="680" w:left="79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A315" w14:textId="77777777" w:rsidR="005C7597" w:rsidRDefault="005C7597" w:rsidP="005432DC">
      <w:pPr>
        <w:spacing w:after="0" w:line="240" w:lineRule="auto"/>
      </w:pPr>
      <w:r>
        <w:separator/>
      </w:r>
    </w:p>
  </w:endnote>
  <w:endnote w:type="continuationSeparator" w:id="0">
    <w:p w14:paraId="69E79192" w14:textId="77777777" w:rsidR="005C7597" w:rsidRDefault="005C7597" w:rsidP="00543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A72BB" w14:textId="77777777" w:rsidR="00452B6A" w:rsidRDefault="00452B6A">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198224"/>
      <w:docPartObj>
        <w:docPartGallery w:val="Page Numbers (Bottom of Page)"/>
        <w:docPartUnique/>
      </w:docPartObj>
    </w:sdtPr>
    <w:sdtContent>
      <w:p w14:paraId="608E768C" w14:textId="04C538FA" w:rsidR="00054641" w:rsidRDefault="00054641">
        <w:pPr>
          <w:pStyle w:val="af6"/>
          <w:jc w:val="center"/>
        </w:pPr>
        <w:r>
          <w:fldChar w:fldCharType="begin"/>
        </w:r>
        <w:r>
          <w:instrText>PAGE   \* MERGEFORMAT</w:instrText>
        </w:r>
        <w:r>
          <w:fldChar w:fldCharType="separate"/>
        </w:r>
        <w:r>
          <w:rPr>
            <w:lang w:val="zh-TW"/>
          </w:rPr>
          <w:t>2</w:t>
        </w:r>
        <w:r>
          <w:fldChar w:fldCharType="end"/>
        </w:r>
      </w:p>
    </w:sdtContent>
  </w:sdt>
  <w:p w14:paraId="153DB0F5" w14:textId="77777777" w:rsidR="00054641" w:rsidRDefault="00054641">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7E143" w14:textId="77777777" w:rsidR="00452B6A" w:rsidRDefault="00452B6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22B19" w14:textId="77777777" w:rsidR="005C7597" w:rsidRDefault="005C7597" w:rsidP="005432DC">
      <w:pPr>
        <w:spacing w:after="0" w:line="240" w:lineRule="auto"/>
      </w:pPr>
      <w:r>
        <w:separator/>
      </w:r>
    </w:p>
  </w:footnote>
  <w:footnote w:type="continuationSeparator" w:id="0">
    <w:p w14:paraId="059B2F79" w14:textId="77777777" w:rsidR="005C7597" w:rsidRDefault="005C7597" w:rsidP="00543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46C6" w14:textId="77777777" w:rsidR="00452B6A" w:rsidRDefault="00452B6A">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9C567" w14:textId="6CBD421B" w:rsidR="00054641" w:rsidRDefault="00054641" w:rsidP="00054641">
    <w:pPr>
      <w:pStyle w:val="af4"/>
      <w:jc w:val="right"/>
    </w:pPr>
    <w:r>
      <w:rPr>
        <w:rFonts w:hint="eastAsia"/>
      </w:rPr>
      <w:t>20250</w:t>
    </w:r>
    <w:r w:rsidR="009A0871">
      <w:rPr>
        <w:rFonts w:hint="eastAsia"/>
      </w:rPr>
      <w:t>8</w:t>
    </w:r>
    <w:r w:rsidR="008B6F23">
      <w:rPr>
        <w:rFonts w:hint="eastAsia"/>
      </w:rPr>
      <w:t>0</w:t>
    </w:r>
    <w:r w:rsidR="009A0871">
      <w:rPr>
        <w:rFonts w:hint="eastAsia"/>
      </w:rPr>
      <w:t>6</w:t>
    </w:r>
    <w:r>
      <w:rPr>
        <w:rFonts w:hint="eastAsia"/>
      </w:rPr>
      <w:t>v1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A85D" w14:textId="77777777" w:rsidR="00452B6A" w:rsidRDefault="00452B6A">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DD9"/>
    <w:rsid w:val="00010618"/>
    <w:rsid w:val="000207EE"/>
    <w:rsid w:val="00026659"/>
    <w:rsid w:val="000355F9"/>
    <w:rsid w:val="00037642"/>
    <w:rsid w:val="00041FBB"/>
    <w:rsid w:val="000448DD"/>
    <w:rsid w:val="000461AE"/>
    <w:rsid w:val="00047122"/>
    <w:rsid w:val="000476C1"/>
    <w:rsid w:val="00052704"/>
    <w:rsid w:val="00054641"/>
    <w:rsid w:val="0006343F"/>
    <w:rsid w:val="00063B17"/>
    <w:rsid w:val="00066B2E"/>
    <w:rsid w:val="00071C20"/>
    <w:rsid w:val="0007500F"/>
    <w:rsid w:val="00092385"/>
    <w:rsid w:val="00092630"/>
    <w:rsid w:val="00096BA6"/>
    <w:rsid w:val="00096EE4"/>
    <w:rsid w:val="000A0B73"/>
    <w:rsid w:val="000A3DF4"/>
    <w:rsid w:val="000B1C01"/>
    <w:rsid w:val="000B1EB8"/>
    <w:rsid w:val="000B60B5"/>
    <w:rsid w:val="000B6BC9"/>
    <w:rsid w:val="000B7889"/>
    <w:rsid w:val="000C10F4"/>
    <w:rsid w:val="000D784B"/>
    <w:rsid w:val="000D797C"/>
    <w:rsid w:val="000E1D97"/>
    <w:rsid w:val="000E2DD9"/>
    <w:rsid w:val="000E41F3"/>
    <w:rsid w:val="000E6F20"/>
    <w:rsid w:val="000E70FB"/>
    <w:rsid w:val="000F250F"/>
    <w:rsid w:val="000F6D98"/>
    <w:rsid w:val="0010423B"/>
    <w:rsid w:val="001125B2"/>
    <w:rsid w:val="00113B6A"/>
    <w:rsid w:val="00114849"/>
    <w:rsid w:val="00114D75"/>
    <w:rsid w:val="00123C4C"/>
    <w:rsid w:val="00137EF3"/>
    <w:rsid w:val="00140D45"/>
    <w:rsid w:val="001430C5"/>
    <w:rsid w:val="00147617"/>
    <w:rsid w:val="001521D8"/>
    <w:rsid w:val="00152C86"/>
    <w:rsid w:val="0015576C"/>
    <w:rsid w:val="00160E66"/>
    <w:rsid w:val="0016782D"/>
    <w:rsid w:val="001723D7"/>
    <w:rsid w:val="001840CF"/>
    <w:rsid w:val="0018678A"/>
    <w:rsid w:val="00192915"/>
    <w:rsid w:val="00193673"/>
    <w:rsid w:val="00193A1D"/>
    <w:rsid w:val="00193A96"/>
    <w:rsid w:val="0019448E"/>
    <w:rsid w:val="001A5101"/>
    <w:rsid w:val="001B2AC0"/>
    <w:rsid w:val="001B4204"/>
    <w:rsid w:val="001C1B27"/>
    <w:rsid w:val="001C4749"/>
    <w:rsid w:val="001D52B2"/>
    <w:rsid w:val="001E32B8"/>
    <w:rsid w:val="001E7643"/>
    <w:rsid w:val="001F26C1"/>
    <w:rsid w:val="001F3968"/>
    <w:rsid w:val="001F3B8F"/>
    <w:rsid w:val="001F62D2"/>
    <w:rsid w:val="00200BC8"/>
    <w:rsid w:val="00201285"/>
    <w:rsid w:val="002050FA"/>
    <w:rsid w:val="0021058A"/>
    <w:rsid w:val="0021798F"/>
    <w:rsid w:val="00226527"/>
    <w:rsid w:val="00226F42"/>
    <w:rsid w:val="00233387"/>
    <w:rsid w:val="00240F72"/>
    <w:rsid w:val="002477E8"/>
    <w:rsid w:val="00250E9A"/>
    <w:rsid w:val="0025212B"/>
    <w:rsid w:val="00253189"/>
    <w:rsid w:val="00256650"/>
    <w:rsid w:val="00261E43"/>
    <w:rsid w:val="00262CF2"/>
    <w:rsid w:val="002642DB"/>
    <w:rsid w:val="00264A4A"/>
    <w:rsid w:val="00271402"/>
    <w:rsid w:val="00271615"/>
    <w:rsid w:val="00272F24"/>
    <w:rsid w:val="002757C0"/>
    <w:rsid w:val="00276341"/>
    <w:rsid w:val="002954F9"/>
    <w:rsid w:val="00296BC9"/>
    <w:rsid w:val="002A0287"/>
    <w:rsid w:val="002A4E92"/>
    <w:rsid w:val="002A71F5"/>
    <w:rsid w:val="002B452B"/>
    <w:rsid w:val="002B7AD7"/>
    <w:rsid w:val="002C0091"/>
    <w:rsid w:val="002C07CF"/>
    <w:rsid w:val="002C280D"/>
    <w:rsid w:val="002D2F4D"/>
    <w:rsid w:val="002D5F45"/>
    <w:rsid w:val="002E197C"/>
    <w:rsid w:val="002E1BB2"/>
    <w:rsid w:val="002E47B2"/>
    <w:rsid w:val="002E4F59"/>
    <w:rsid w:val="002F6097"/>
    <w:rsid w:val="003026B0"/>
    <w:rsid w:val="0031733A"/>
    <w:rsid w:val="00332FE5"/>
    <w:rsid w:val="00335567"/>
    <w:rsid w:val="003373BD"/>
    <w:rsid w:val="0034017D"/>
    <w:rsid w:val="00340648"/>
    <w:rsid w:val="00344C41"/>
    <w:rsid w:val="00350A07"/>
    <w:rsid w:val="0035175C"/>
    <w:rsid w:val="00360E85"/>
    <w:rsid w:val="0037232F"/>
    <w:rsid w:val="003832F7"/>
    <w:rsid w:val="003857C7"/>
    <w:rsid w:val="003867CF"/>
    <w:rsid w:val="0038784A"/>
    <w:rsid w:val="0039315D"/>
    <w:rsid w:val="003A0AB6"/>
    <w:rsid w:val="003A5F0F"/>
    <w:rsid w:val="003A6CAD"/>
    <w:rsid w:val="003D0065"/>
    <w:rsid w:val="003D1F43"/>
    <w:rsid w:val="003E0E9A"/>
    <w:rsid w:val="003E3B00"/>
    <w:rsid w:val="003F3D1C"/>
    <w:rsid w:val="0040032A"/>
    <w:rsid w:val="00405540"/>
    <w:rsid w:val="004105CB"/>
    <w:rsid w:val="00410631"/>
    <w:rsid w:val="004153C2"/>
    <w:rsid w:val="00416B30"/>
    <w:rsid w:val="004177E5"/>
    <w:rsid w:val="00417BFC"/>
    <w:rsid w:val="0042048C"/>
    <w:rsid w:val="00425231"/>
    <w:rsid w:val="00426E4F"/>
    <w:rsid w:val="00431AD2"/>
    <w:rsid w:val="00432861"/>
    <w:rsid w:val="00433F98"/>
    <w:rsid w:val="00435761"/>
    <w:rsid w:val="00440C23"/>
    <w:rsid w:val="0044731C"/>
    <w:rsid w:val="00452B6A"/>
    <w:rsid w:val="004552B0"/>
    <w:rsid w:val="00455582"/>
    <w:rsid w:val="00463949"/>
    <w:rsid w:val="00463BFC"/>
    <w:rsid w:val="0047049F"/>
    <w:rsid w:val="004736C4"/>
    <w:rsid w:val="004743C2"/>
    <w:rsid w:val="00480147"/>
    <w:rsid w:val="00491A70"/>
    <w:rsid w:val="0049647E"/>
    <w:rsid w:val="004A06E1"/>
    <w:rsid w:val="004A168B"/>
    <w:rsid w:val="004B135E"/>
    <w:rsid w:val="004B3928"/>
    <w:rsid w:val="004B50E5"/>
    <w:rsid w:val="004D0DCE"/>
    <w:rsid w:val="004D3DDA"/>
    <w:rsid w:val="004D6167"/>
    <w:rsid w:val="004E2557"/>
    <w:rsid w:val="004E3F93"/>
    <w:rsid w:val="005029D3"/>
    <w:rsid w:val="00503D2D"/>
    <w:rsid w:val="00505C5A"/>
    <w:rsid w:val="00512036"/>
    <w:rsid w:val="00522878"/>
    <w:rsid w:val="005241DC"/>
    <w:rsid w:val="00526E5B"/>
    <w:rsid w:val="005301F1"/>
    <w:rsid w:val="00531E70"/>
    <w:rsid w:val="00537AD2"/>
    <w:rsid w:val="00541A06"/>
    <w:rsid w:val="005432DC"/>
    <w:rsid w:val="0054555A"/>
    <w:rsid w:val="00547EB6"/>
    <w:rsid w:val="00550132"/>
    <w:rsid w:val="00553FA4"/>
    <w:rsid w:val="00557549"/>
    <w:rsid w:val="00557CA7"/>
    <w:rsid w:val="00563EDD"/>
    <w:rsid w:val="0056556F"/>
    <w:rsid w:val="0056619E"/>
    <w:rsid w:val="005709EA"/>
    <w:rsid w:val="00571922"/>
    <w:rsid w:val="00573ACD"/>
    <w:rsid w:val="0057712E"/>
    <w:rsid w:val="0058238D"/>
    <w:rsid w:val="00583A57"/>
    <w:rsid w:val="005843BB"/>
    <w:rsid w:val="00585233"/>
    <w:rsid w:val="00587249"/>
    <w:rsid w:val="0059145B"/>
    <w:rsid w:val="00592669"/>
    <w:rsid w:val="005A29AE"/>
    <w:rsid w:val="005A6B5F"/>
    <w:rsid w:val="005B3149"/>
    <w:rsid w:val="005B4BB6"/>
    <w:rsid w:val="005B7004"/>
    <w:rsid w:val="005C7597"/>
    <w:rsid w:val="005D160F"/>
    <w:rsid w:val="005E59CB"/>
    <w:rsid w:val="005E5CC8"/>
    <w:rsid w:val="005E5D4B"/>
    <w:rsid w:val="005E6E55"/>
    <w:rsid w:val="005F0C20"/>
    <w:rsid w:val="005F1603"/>
    <w:rsid w:val="005F36DC"/>
    <w:rsid w:val="00600F9B"/>
    <w:rsid w:val="00606F3B"/>
    <w:rsid w:val="0060755B"/>
    <w:rsid w:val="00616248"/>
    <w:rsid w:val="00617E34"/>
    <w:rsid w:val="00623F5E"/>
    <w:rsid w:val="00632B84"/>
    <w:rsid w:val="0063502D"/>
    <w:rsid w:val="0063660D"/>
    <w:rsid w:val="00643FD7"/>
    <w:rsid w:val="00645351"/>
    <w:rsid w:val="00650F47"/>
    <w:rsid w:val="0065155D"/>
    <w:rsid w:val="00661956"/>
    <w:rsid w:val="0066355E"/>
    <w:rsid w:val="00664FE7"/>
    <w:rsid w:val="0067495D"/>
    <w:rsid w:val="006757A4"/>
    <w:rsid w:val="006843D0"/>
    <w:rsid w:val="006853D0"/>
    <w:rsid w:val="006A2FD9"/>
    <w:rsid w:val="006A57DE"/>
    <w:rsid w:val="006A623D"/>
    <w:rsid w:val="006B1957"/>
    <w:rsid w:val="006B2586"/>
    <w:rsid w:val="006B2B26"/>
    <w:rsid w:val="006C2F38"/>
    <w:rsid w:val="006C3A55"/>
    <w:rsid w:val="006C482E"/>
    <w:rsid w:val="006C5E7A"/>
    <w:rsid w:val="006C7F0D"/>
    <w:rsid w:val="006E0146"/>
    <w:rsid w:val="006E1D2F"/>
    <w:rsid w:val="006F3043"/>
    <w:rsid w:val="006F3348"/>
    <w:rsid w:val="006F7B57"/>
    <w:rsid w:val="007056E8"/>
    <w:rsid w:val="00710354"/>
    <w:rsid w:val="00712D1A"/>
    <w:rsid w:val="0071339B"/>
    <w:rsid w:val="007158E2"/>
    <w:rsid w:val="00716813"/>
    <w:rsid w:val="00725B3A"/>
    <w:rsid w:val="007300E7"/>
    <w:rsid w:val="007323DC"/>
    <w:rsid w:val="00733D96"/>
    <w:rsid w:val="0073483B"/>
    <w:rsid w:val="00734F4F"/>
    <w:rsid w:val="00740545"/>
    <w:rsid w:val="00740AB1"/>
    <w:rsid w:val="0075020B"/>
    <w:rsid w:val="007570D6"/>
    <w:rsid w:val="00766BF9"/>
    <w:rsid w:val="00766C8C"/>
    <w:rsid w:val="00776169"/>
    <w:rsid w:val="00783B65"/>
    <w:rsid w:val="00790373"/>
    <w:rsid w:val="00790C36"/>
    <w:rsid w:val="00790EDB"/>
    <w:rsid w:val="007940B1"/>
    <w:rsid w:val="00794776"/>
    <w:rsid w:val="00797C25"/>
    <w:rsid w:val="007A6951"/>
    <w:rsid w:val="007A7B89"/>
    <w:rsid w:val="007A7CB3"/>
    <w:rsid w:val="007B16F6"/>
    <w:rsid w:val="007B1DD5"/>
    <w:rsid w:val="007C19A8"/>
    <w:rsid w:val="007E2082"/>
    <w:rsid w:val="007F2B28"/>
    <w:rsid w:val="007F4C06"/>
    <w:rsid w:val="007F600D"/>
    <w:rsid w:val="0080286A"/>
    <w:rsid w:val="00833796"/>
    <w:rsid w:val="008446FC"/>
    <w:rsid w:val="0084678D"/>
    <w:rsid w:val="00864D50"/>
    <w:rsid w:val="00865AF5"/>
    <w:rsid w:val="00865B61"/>
    <w:rsid w:val="00873096"/>
    <w:rsid w:val="008744E2"/>
    <w:rsid w:val="00874C84"/>
    <w:rsid w:val="00877775"/>
    <w:rsid w:val="00887D97"/>
    <w:rsid w:val="00891F90"/>
    <w:rsid w:val="00892B8D"/>
    <w:rsid w:val="00894A0E"/>
    <w:rsid w:val="00897122"/>
    <w:rsid w:val="008A668A"/>
    <w:rsid w:val="008B0623"/>
    <w:rsid w:val="008B5389"/>
    <w:rsid w:val="008B6F23"/>
    <w:rsid w:val="008C0209"/>
    <w:rsid w:val="008D0F9A"/>
    <w:rsid w:val="008D22D0"/>
    <w:rsid w:val="008D4776"/>
    <w:rsid w:val="008D4AB4"/>
    <w:rsid w:val="008D7C95"/>
    <w:rsid w:val="008E1C98"/>
    <w:rsid w:val="008F05EC"/>
    <w:rsid w:val="008F3C99"/>
    <w:rsid w:val="008F6F1F"/>
    <w:rsid w:val="008F71F0"/>
    <w:rsid w:val="008F76DC"/>
    <w:rsid w:val="00903043"/>
    <w:rsid w:val="00906B98"/>
    <w:rsid w:val="00921AD4"/>
    <w:rsid w:val="0092356B"/>
    <w:rsid w:val="00927980"/>
    <w:rsid w:val="009300EA"/>
    <w:rsid w:val="00936456"/>
    <w:rsid w:val="00936F9A"/>
    <w:rsid w:val="0093733C"/>
    <w:rsid w:val="00937DD2"/>
    <w:rsid w:val="009411D5"/>
    <w:rsid w:val="00943F85"/>
    <w:rsid w:val="009457E5"/>
    <w:rsid w:val="00945B34"/>
    <w:rsid w:val="00946C1B"/>
    <w:rsid w:val="00951066"/>
    <w:rsid w:val="00951E9E"/>
    <w:rsid w:val="00962A1E"/>
    <w:rsid w:val="009760A7"/>
    <w:rsid w:val="00976CA8"/>
    <w:rsid w:val="00981887"/>
    <w:rsid w:val="00982E99"/>
    <w:rsid w:val="00987854"/>
    <w:rsid w:val="00987FED"/>
    <w:rsid w:val="00995C05"/>
    <w:rsid w:val="009A0871"/>
    <w:rsid w:val="009A1056"/>
    <w:rsid w:val="009A4ED0"/>
    <w:rsid w:val="009B1188"/>
    <w:rsid w:val="009C5C6D"/>
    <w:rsid w:val="009D161A"/>
    <w:rsid w:val="009E3648"/>
    <w:rsid w:val="009E3A2C"/>
    <w:rsid w:val="009F0290"/>
    <w:rsid w:val="009F4092"/>
    <w:rsid w:val="00A050B9"/>
    <w:rsid w:val="00A0706C"/>
    <w:rsid w:val="00A11B5A"/>
    <w:rsid w:val="00A14F23"/>
    <w:rsid w:val="00A17B37"/>
    <w:rsid w:val="00A21415"/>
    <w:rsid w:val="00A21DB9"/>
    <w:rsid w:val="00A27C2B"/>
    <w:rsid w:val="00A30397"/>
    <w:rsid w:val="00A30D66"/>
    <w:rsid w:val="00A30DA8"/>
    <w:rsid w:val="00A3400F"/>
    <w:rsid w:val="00A3610E"/>
    <w:rsid w:val="00A37371"/>
    <w:rsid w:val="00A54AF8"/>
    <w:rsid w:val="00A550B9"/>
    <w:rsid w:val="00A601E0"/>
    <w:rsid w:val="00A61A53"/>
    <w:rsid w:val="00A70841"/>
    <w:rsid w:val="00A70F33"/>
    <w:rsid w:val="00A77597"/>
    <w:rsid w:val="00A84BA1"/>
    <w:rsid w:val="00A858B7"/>
    <w:rsid w:val="00A86068"/>
    <w:rsid w:val="00A973DF"/>
    <w:rsid w:val="00A97874"/>
    <w:rsid w:val="00AA20FA"/>
    <w:rsid w:val="00AA2101"/>
    <w:rsid w:val="00AA4C2F"/>
    <w:rsid w:val="00AA6DA4"/>
    <w:rsid w:val="00AB0931"/>
    <w:rsid w:val="00AB4414"/>
    <w:rsid w:val="00AB6AF6"/>
    <w:rsid w:val="00AC1A10"/>
    <w:rsid w:val="00AC7B24"/>
    <w:rsid w:val="00AD6E18"/>
    <w:rsid w:val="00AD7BD2"/>
    <w:rsid w:val="00AD7F12"/>
    <w:rsid w:val="00AE0F14"/>
    <w:rsid w:val="00AE5184"/>
    <w:rsid w:val="00AE5733"/>
    <w:rsid w:val="00AE668D"/>
    <w:rsid w:val="00AF1533"/>
    <w:rsid w:val="00AF2FC3"/>
    <w:rsid w:val="00B001A5"/>
    <w:rsid w:val="00B009BD"/>
    <w:rsid w:val="00B072E9"/>
    <w:rsid w:val="00B14BF2"/>
    <w:rsid w:val="00B22F04"/>
    <w:rsid w:val="00B24CF6"/>
    <w:rsid w:val="00B274C3"/>
    <w:rsid w:val="00B372CF"/>
    <w:rsid w:val="00B40F54"/>
    <w:rsid w:val="00B420B9"/>
    <w:rsid w:val="00B5109B"/>
    <w:rsid w:val="00B521BF"/>
    <w:rsid w:val="00B55E94"/>
    <w:rsid w:val="00B64796"/>
    <w:rsid w:val="00B64BEE"/>
    <w:rsid w:val="00B70BBD"/>
    <w:rsid w:val="00B76790"/>
    <w:rsid w:val="00B8421A"/>
    <w:rsid w:val="00B87D72"/>
    <w:rsid w:val="00B95AD2"/>
    <w:rsid w:val="00BA3B08"/>
    <w:rsid w:val="00BA5A8C"/>
    <w:rsid w:val="00BB3124"/>
    <w:rsid w:val="00BB625A"/>
    <w:rsid w:val="00BC0BB0"/>
    <w:rsid w:val="00BC1435"/>
    <w:rsid w:val="00BC1771"/>
    <w:rsid w:val="00BC3EBE"/>
    <w:rsid w:val="00BC4C2F"/>
    <w:rsid w:val="00BC4CE3"/>
    <w:rsid w:val="00BD604D"/>
    <w:rsid w:val="00BD7F97"/>
    <w:rsid w:val="00BE2303"/>
    <w:rsid w:val="00BE54E2"/>
    <w:rsid w:val="00BE69E0"/>
    <w:rsid w:val="00BF4D90"/>
    <w:rsid w:val="00BF7E87"/>
    <w:rsid w:val="00C03EAD"/>
    <w:rsid w:val="00C06667"/>
    <w:rsid w:val="00C110EE"/>
    <w:rsid w:val="00C11BA3"/>
    <w:rsid w:val="00C1634B"/>
    <w:rsid w:val="00C169D5"/>
    <w:rsid w:val="00C27797"/>
    <w:rsid w:val="00C41009"/>
    <w:rsid w:val="00C426E9"/>
    <w:rsid w:val="00C4601A"/>
    <w:rsid w:val="00C50398"/>
    <w:rsid w:val="00C55B90"/>
    <w:rsid w:val="00C577D6"/>
    <w:rsid w:val="00C64D88"/>
    <w:rsid w:val="00C654C2"/>
    <w:rsid w:val="00C707AA"/>
    <w:rsid w:val="00C732C0"/>
    <w:rsid w:val="00C86D2A"/>
    <w:rsid w:val="00C901BA"/>
    <w:rsid w:val="00C90F3B"/>
    <w:rsid w:val="00C97406"/>
    <w:rsid w:val="00CA6418"/>
    <w:rsid w:val="00CB0CBA"/>
    <w:rsid w:val="00CB6EC3"/>
    <w:rsid w:val="00CB7EF1"/>
    <w:rsid w:val="00CD1736"/>
    <w:rsid w:val="00CD288B"/>
    <w:rsid w:val="00CD2AEF"/>
    <w:rsid w:val="00CD4C5A"/>
    <w:rsid w:val="00CD7C45"/>
    <w:rsid w:val="00CE3990"/>
    <w:rsid w:val="00CF0097"/>
    <w:rsid w:val="00D017AA"/>
    <w:rsid w:val="00D03955"/>
    <w:rsid w:val="00D1223C"/>
    <w:rsid w:val="00D141D7"/>
    <w:rsid w:val="00D42E1F"/>
    <w:rsid w:val="00D4527D"/>
    <w:rsid w:val="00D45C39"/>
    <w:rsid w:val="00D474B6"/>
    <w:rsid w:val="00D54A3F"/>
    <w:rsid w:val="00D56158"/>
    <w:rsid w:val="00D6321C"/>
    <w:rsid w:val="00D6359B"/>
    <w:rsid w:val="00D64104"/>
    <w:rsid w:val="00D66AAB"/>
    <w:rsid w:val="00D72280"/>
    <w:rsid w:val="00D726E1"/>
    <w:rsid w:val="00D73CA0"/>
    <w:rsid w:val="00D758B5"/>
    <w:rsid w:val="00D82AFB"/>
    <w:rsid w:val="00D877BD"/>
    <w:rsid w:val="00D87C58"/>
    <w:rsid w:val="00D90B52"/>
    <w:rsid w:val="00DA5CAB"/>
    <w:rsid w:val="00DA7C5C"/>
    <w:rsid w:val="00DB66C9"/>
    <w:rsid w:val="00DE1FED"/>
    <w:rsid w:val="00DE372D"/>
    <w:rsid w:val="00DE5768"/>
    <w:rsid w:val="00DF3BF9"/>
    <w:rsid w:val="00E050A1"/>
    <w:rsid w:val="00E146FC"/>
    <w:rsid w:val="00E15F65"/>
    <w:rsid w:val="00E16331"/>
    <w:rsid w:val="00E21C1E"/>
    <w:rsid w:val="00E22558"/>
    <w:rsid w:val="00E4021F"/>
    <w:rsid w:val="00E66F14"/>
    <w:rsid w:val="00E670C6"/>
    <w:rsid w:val="00E81CB0"/>
    <w:rsid w:val="00E86125"/>
    <w:rsid w:val="00E8678E"/>
    <w:rsid w:val="00E944D7"/>
    <w:rsid w:val="00E96FAC"/>
    <w:rsid w:val="00E978E7"/>
    <w:rsid w:val="00EA7589"/>
    <w:rsid w:val="00EC5569"/>
    <w:rsid w:val="00EC7B3C"/>
    <w:rsid w:val="00ED4881"/>
    <w:rsid w:val="00EE32E5"/>
    <w:rsid w:val="00EF1409"/>
    <w:rsid w:val="00EF1BE3"/>
    <w:rsid w:val="00F02D2D"/>
    <w:rsid w:val="00F03D5D"/>
    <w:rsid w:val="00F047B5"/>
    <w:rsid w:val="00F053AC"/>
    <w:rsid w:val="00F07F3E"/>
    <w:rsid w:val="00F1135B"/>
    <w:rsid w:val="00F11C73"/>
    <w:rsid w:val="00F15E4D"/>
    <w:rsid w:val="00F219E1"/>
    <w:rsid w:val="00F270A1"/>
    <w:rsid w:val="00F30AA7"/>
    <w:rsid w:val="00F311E6"/>
    <w:rsid w:val="00F34A6A"/>
    <w:rsid w:val="00F378F7"/>
    <w:rsid w:val="00F41DB9"/>
    <w:rsid w:val="00F4683B"/>
    <w:rsid w:val="00F512FD"/>
    <w:rsid w:val="00F55E16"/>
    <w:rsid w:val="00F57CA2"/>
    <w:rsid w:val="00F65DA5"/>
    <w:rsid w:val="00F65DE1"/>
    <w:rsid w:val="00F72EBC"/>
    <w:rsid w:val="00F7330A"/>
    <w:rsid w:val="00F7371C"/>
    <w:rsid w:val="00F741CE"/>
    <w:rsid w:val="00F7687E"/>
    <w:rsid w:val="00F85072"/>
    <w:rsid w:val="00F85BC7"/>
    <w:rsid w:val="00F91703"/>
    <w:rsid w:val="00F93179"/>
    <w:rsid w:val="00FA17D8"/>
    <w:rsid w:val="00FA1D10"/>
    <w:rsid w:val="00FA284B"/>
    <w:rsid w:val="00FA362C"/>
    <w:rsid w:val="00FA61B6"/>
    <w:rsid w:val="00FA6D90"/>
    <w:rsid w:val="00FB2BF8"/>
    <w:rsid w:val="00FB4E9C"/>
    <w:rsid w:val="00FB5E90"/>
    <w:rsid w:val="00FC2C77"/>
    <w:rsid w:val="00FE71FC"/>
    <w:rsid w:val="00FE7252"/>
    <w:rsid w:val="00FF0240"/>
    <w:rsid w:val="00FF1D21"/>
    <w:rsid w:val="00FF32D0"/>
    <w:rsid w:val="00FF33B5"/>
    <w:rsid w:val="00FF62E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BC6DE"/>
  <w15:chartTrackingRefBased/>
  <w15:docId w15:val="{478744DF-D01D-43A9-ACC9-A3E8D0332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E2DD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E2DD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E2DD9"/>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0E2DD9"/>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0E2DD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E2DD9"/>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0E2DD9"/>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2DD9"/>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0E2DD9"/>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E2DD9"/>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0E2DD9"/>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0E2DD9"/>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0E2DD9"/>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0E2DD9"/>
    <w:rPr>
      <w:rFonts w:eastAsiaTheme="majorEastAsia" w:cstheme="majorBidi"/>
      <w:color w:val="2F5496" w:themeColor="accent1" w:themeShade="BF"/>
    </w:rPr>
  </w:style>
  <w:style w:type="character" w:customStyle="1" w:styleId="60">
    <w:name w:val="標題 6 字元"/>
    <w:basedOn w:val="a0"/>
    <w:link w:val="6"/>
    <w:uiPriority w:val="9"/>
    <w:semiHidden/>
    <w:rsid w:val="000E2DD9"/>
    <w:rPr>
      <w:rFonts w:eastAsiaTheme="majorEastAsia" w:cstheme="majorBidi"/>
      <w:color w:val="595959" w:themeColor="text1" w:themeTint="A6"/>
    </w:rPr>
  </w:style>
  <w:style w:type="character" w:customStyle="1" w:styleId="70">
    <w:name w:val="標題 7 字元"/>
    <w:basedOn w:val="a0"/>
    <w:link w:val="7"/>
    <w:uiPriority w:val="9"/>
    <w:semiHidden/>
    <w:rsid w:val="000E2DD9"/>
    <w:rPr>
      <w:rFonts w:eastAsiaTheme="majorEastAsia" w:cstheme="majorBidi"/>
      <w:color w:val="595959" w:themeColor="text1" w:themeTint="A6"/>
    </w:rPr>
  </w:style>
  <w:style w:type="character" w:customStyle="1" w:styleId="80">
    <w:name w:val="標題 8 字元"/>
    <w:basedOn w:val="a0"/>
    <w:link w:val="8"/>
    <w:uiPriority w:val="9"/>
    <w:semiHidden/>
    <w:rsid w:val="000E2DD9"/>
    <w:rPr>
      <w:rFonts w:eastAsiaTheme="majorEastAsia" w:cstheme="majorBidi"/>
      <w:color w:val="272727" w:themeColor="text1" w:themeTint="D8"/>
    </w:rPr>
  </w:style>
  <w:style w:type="character" w:customStyle="1" w:styleId="90">
    <w:name w:val="標題 9 字元"/>
    <w:basedOn w:val="a0"/>
    <w:link w:val="9"/>
    <w:uiPriority w:val="9"/>
    <w:semiHidden/>
    <w:rsid w:val="000E2DD9"/>
    <w:rPr>
      <w:rFonts w:eastAsiaTheme="majorEastAsia" w:cstheme="majorBidi"/>
      <w:color w:val="272727" w:themeColor="text1" w:themeTint="D8"/>
    </w:rPr>
  </w:style>
  <w:style w:type="paragraph" w:styleId="a3">
    <w:name w:val="Title"/>
    <w:basedOn w:val="a"/>
    <w:next w:val="a"/>
    <w:link w:val="a4"/>
    <w:uiPriority w:val="10"/>
    <w:qFormat/>
    <w:rsid w:val="000E2DD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0E2DD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2DD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0E2DD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2DD9"/>
    <w:pPr>
      <w:spacing w:before="160"/>
      <w:jc w:val="center"/>
    </w:pPr>
    <w:rPr>
      <w:i/>
      <w:iCs/>
      <w:color w:val="404040" w:themeColor="text1" w:themeTint="BF"/>
    </w:rPr>
  </w:style>
  <w:style w:type="character" w:customStyle="1" w:styleId="a8">
    <w:name w:val="引文 字元"/>
    <w:basedOn w:val="a0"/>
    <w:link w:val="a7"/>
    <w:uiPriority w:val="29"/>
    <w:rsid w:val="000E2DD9"/>
    <w:rPr>
      <w:i/>
      <w:iCs/>
      <w:color w:val="404040" w:themeColor="text1" w:themeTint="BF"/>
    </w:rPr>
  </w:style>
  <w:style w:type="paragraph" w:styleId="a9">
    <w:name w:val="List Paragraph"/>
    <w:basedOn w:val="a"/>
    <w:uiPriority w:val="34"/>
    <w:qFormat/>
    <w:rsid w:val="000E2DD9"/>
    <w:pPr>
      <w:ind w:left="720"/>
      <w:contextualSpacing/>
    </w:pPr>
  </w:style>
  <w:style w:type="character" w:styleId="aa">
    <w:name w:val="Intense Emphasis"/>
    <w:basedOn w:val="a0"/>
    <w:uiPriority w:val="21"/>
    <w:qFormat/>
    <w:rsid w:val="000E2DD9"/>
    <w:rPr>
      <w:i/>
      <w:iCs/>
      <w:color w:val="2F5496" w:themeColor="accent1" w:themeShade="BF"/>
    </w:rPr>
  </w:style>
  <w:style w:type="paragraph" w:styleId="ab">
    <w:name w:val="Intense Quote"/>
    <w:basedOn w:val="a"/>
    <w:next w:val="a"/>
    <w:link w:val="ac"/>
    <w:uiPriority w:val="30"/>
    <w:qFormat/>
    <w:rsid w:val="000E2D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0E2DD9"/>
    <w:rPr>
      <w:i/>
      <w:iCs/>
      <w:color w:val="2F5496" w:themeColor="accent1" w:themeShade="BF"/>
    </w:rPr>
  </w:style>
  <w:style w:type="character" w:styleId="ad">
    <w:name w:val="Intense Reference"/>
    <w:basedOn w:val="a0"/>
    <w:uiPriority w:val="32"/>
    <w:qFormat/>
    <w:rsid w:val="000E2DD9"/>
    <w:rPr>
      <w:b/>
      <w:bCs/>
      <w:smallCaps/>
      <w:color w:val="2F5496" w:themeColor="accent1" w:themeShade="BF"/>
      <w:spacing w:val="5"/>
    </w:rPr>
  </w:style>
  <w:style w:type="table" w:styleId="ae">
    <w:name w:val="Table Grid"/>
    <w:basedOn w:val="a1"/>
    <w:uiPriority w:val="39"/>
    <w:rsid w:val="000E2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6B2586"/>
    <w:rPr>
      <w:sz w:val="18"/>
      <w:szCs w:val="18"/>
    </w:rPr>
  </w:style>
  <w:style w:type="paragraph" w:styleId="af0">
    <w:name w:val="annotation text"/>
    <w:basedOn w:val="a"/>
    <w:link w:val="af1"/>
    <w:uiPriority w:val="99"/>
    <w:semiHidden/>
    <w:unhideWhenUsed/>
    <w:rsid w:val="006B2586"/>
  </w:style>
  <w:style w:type="character" w:customStyle="1" w:styleId="af1">
    <w:name w:val="註解文字 字元"/>
    <w:basedOn w:val="a0"/>
    <w:link w:val="af0"/>
    <w:uiPriority w:val="99"/>
    <w:semiHidden/>
    <w:rsid w:val="006B2586"/>
  </w:style>
  <w:style w:type="paragraph" w:styleId="af2">
    <w:name w:val="annotation subject"/>
    <w:basedOn w:val="af0"/>
    <w:next w:val="af0"/>
    <w:link w:val="af3"/>
    <w:uiPriority w:val="99"/>
    <w:semiHidden/>
    <w:unhideWhenUsed/>
    <w:rsid w:val="006B2586"/>
    <w:rPr>
      <w:b/>
      <w:bCs/>
    </w:rPr>
  </w:style>
  <w:style w:type="character" w:customStyle="1" w:styleId="af3">
    <w:name w:val="註解主旨 字元"/>
    <w:basedOn w:val="af1"/>
    <w:link w:val="af2"/>
    <w:uiPriority w:val="99"/>
    <w:semiHidden/>
    <w:rsid w:val="006B2586"/>
    <w:rPr>
      <w:b/>
      <w:bCs/>
    </w:rPr>
  </w:style>
  <w:style w:type="paragraph" w:customStyle="1" w:styleId="Default">
    <w:name w:val="Default"/>
    <w:rsid w:val="00865B61"/>
    <w:pPr>
      <w:widowControl w:val="0"/>
      <w:autoSpaceDE w:val="0"/>
      <w:autoSpaceDN w:val="0"/>
      <w:adjustRightInd w:val="0"/>
      <w:spacing w:after="0" w:line="240" w:lineRule="auto"/>
    </w:pPr>
    <w:rPr>
      <w:rFonts w:ascii="新細明體" w:eastAsia="新細明體" w:cs="新細明體"/>
      <w:color w:val="000000"/>
      <w:kern w:val="0"/>
    </w:rPr>
  </w:style>
  <w:style w:type="paragraph" w:styleId="af4">
    <w:name w:val="header"/>
    <w:basedOn w:val="a"/>
    <w:link w:val="af5"/>
    <w:uiPriority w:val="99"/>
    <w:unhideWhenUsed/>
    <w:rsid w:val="005432DC"/>
    <w:pPr>
      <w:tabs>
        <w:tab w:val="center" w:pos="4153"/>
        <w:tab w:val="right" w:pos="8306"/>
      </w:tabs>
      <w:snapToGrid w:val="0"/>
    </w:pPr>
    <w:rPr>
      <w:sz w:val="20"/>
      <w:szCs w:val="20"/>
    </w:rPr>
  </w:style>
  <w:style w:type="character" w:customStyle="1" w:styleId="af5">
    <w:name w:val="頁首 字元"/>
    <w:basedOn w:val="a0"/>
    <w:link w:val="af4"/>
    <w:uiPriority w:val="99"/>
    <w:rsid w:val="005432DC"/>
    <w:rPr>
      <w:sz w:val="20"/>
      <w:szCs w:val="20"/>
    </w:rPr>
  </w:style>
  <w:style w:type="paragraph" w:styleId="af6">
    <w:name w:val="footer"/>
    <w:basedOn w:val="a"/>
    <w:link w:val="af7"/>
    <w:uiPriority w:val="99"/>
    <w:unhideWhenUsed/>
    <w:rsid w:val="005432DC"/>
    <w:pPr>
      <w:tabs>
        <w:tab w:val="center" w:pos="4153"/>
        <w:tab w:val="right" w:pos="8306"/>
      </w:tabs>
      <w:snapToGrid w:val="0"/>
    </w:pPr>
    <w:rPr>
      <w:sz w:val="20"/>
      <w:szCs w:val="20"/>
    </w:rPr>
  </w:style>
  <w:style w:type="character" w:customStyle="1" w:styleId="af7">
    <w:name w:val="頁尾 字元"/>
    <w:basedOn w:val="a0"/>
    <w:link w:val="af6"/>
    <w:uiPriority w:val="99"/>
    <w:rsid w:val="005432DC"/>
    <w:rPr>
      <w:sz w:val="20"/>
      <w:szCs w:val="20"/>
    </w:rPr>
  </w:style>
  <w:style w:type="character" w:styleId="af8">
    <w:name w:val="Hyperlink"/>
    <w:basedOn w:val="a0"/>
    <w:uiPriority w:val="99"/>
    <w:unhideWhenUsed/>
    <w:rsid w:val="00E16331"/>
    <w:rPr>
      <w:color w:val="0563C1" w:themeColor="hyperlink"/>
      <w:u w:val="single"/>
    </w:rPr>
  </w:style>
  <w:style w:type="character" w:styleId="af9">
    <w:name w:val="Unresolved Mention"/>
    <w:basedOn w:val="a0"/>
    <w:uiPriority w:val="99"/>
    <w:semiHidden/>
    <w:unhideWhenUsed/>
    <w:rsid w:val="00E16331"/>
    <w:rPr>
      <w:color w:val="605E5C"/>
      <w:shd w:val="clear" w:color="auto" w:fill="E1DFDD"/>
    </w:rPr>
  </w:style>
  <w:style w:type="character" w:styleId="afa">
    <w:name w:val="FollowedHyperlink"/>
    <w:basedOn w:val="a0"/>
    <w:uiPriority w:val="99"/>
    <w:semiHidden/>
    <w:unhideWhenUsed/>
    <w:rsid w:val="00E163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7350">
      <w:bodyDiv w:val="1"/>
      <w:marLeft w:val="0"/>
      <w:marRight w:val="0"/>
      <w:marTop w:val="0"/>
      <w:marBottom w:val="0"/>
      <w:divBdr>
        <w:top w:val="none" w:sz="0" w:space="0" w:color="auto"/>
        <w:left w:val="none" w:sz="0" w:space="0" w:color="auto"/>
        <w:bottom w:val="none" w:sz="0" w:space="0" w:color="auto"/>
        <w:right w:val="none" w:sz="0" w:space="0" w:color="auto"/>
      </w:divBdr>
    </w:div>
    <w:div w:id="295331269">
      <w:bodyDiv w:val="1"/>
      <w:marLeft w:val="0"/>
      <w:marRight w:val="0"/>
      <w:marTop w:val="0"/>
      <w:marBottom w:val="0"/>
      <w:divBdr>
        <w:top w:val="none" w:sz="0" w:space="0" w:color="auto"/>
        <w:left w:val="none" w:sz="0" w:space="0" w:color="auto"/>
        <w:bottom w:val="none" w:sz="0" w:space="0" w:color="auto"/>
        <w:right w:val="none" w:sz="0" w:space="0" w:color="auto"/>
      </w:divBdr>
    </w:div>
    <w:div w:id="299459882">
      <w:bodyDiv w:val="1"/>
      <w:marLeft w:val="0"/>
      <w:marRight w:val="0"/>
      <w:marTop w:val="0"/>
      <w:marBottom w:val="0"/>
      <w:divBdr>
        <w:top w:val="none" w:sz="0" w:space="0" w:color="auto"/>
        <w:left w:val="none" w:sz="0" w:space="0" w:color="auto"/>
        <w:bottom w:val="none" w:sz="0" w:space="0" w:color="auto"/>
        <w:right w:val="none" w:sz="0" w:space="0" w:color="auto"/>
      </w:divBdr>
    </w:div>
    <w:div w:id="304283986">
      <w:bodyDiv w:val="1"/>
      <w:marLeft w:val="0"/>
      <w:marRight w:val="0"/>
      <w:marTop w:val="0"/>
      <w:marBottom w:val="0"/>
      <w:divBdr>
        <w:top w:val="none" w:sz="0" w:space="0" w:color="auto"/>
        <w:left w:val="none" w:sz="0" w:space="0" w:color="auto"/>
        <w:bottom w:val="none" w:sz="0" w:space="0" w:color="auto"/>
        <w:right w:val="none" w:sz="0" w:space="0" w:color="auto"/>
      </w:divBdr>
    </w:div>
    <w:div w:id="344404525">
      <w:bodyDiv w:val="1"/>
      <w:marLeft w:val="0"/>
      <w:marRight w:val="0"/>
      <w:marTop w:val="0"/>
      <w:marBottom w:val="0"/>
      <w:divBdr>
        <w:top w:val="none" w:sz="0" w:space="0" w:color="auto"/>
        <w:left w:val="none" w:sz="0" w:space="0" w:color="auto"/>
        <w:bottom w:val="none" w:sz="0" w:space="0" w:color="auto"/>
        <w:right w:val="none" w:sz="0" w:space="0" w:color="auto"/>
      </w:divBdr>
    </w:div>
    <w:div w:id="360058003">
      <w:bodyDiv w:val="1"/>
      <w:marLeft w:val="0"/>
      <w:marRight w:val="0"/>
      <w:marTop w:val="0"/>
      <w:marBottom w:val="0"/>
      <w:divBdr>
        <w:top w:val="none" w:sz="0" w:space="0" w:color="auto"/>
        <w:left w:val="none" w:sz="0" w:space="0" w:color="auto"/>
        <w:bottom w:val="none" w:sz="0" w:space="0" w:color="auto"/>
        <w:right w:val="none" w:sz="0" w:space="0" w:color="auto"/>
      </w:divBdr>
    </w:div>
    <w:div w:id="400103368">
      <w:bodyDiv w:val="1"/>
      <w:marLeft w:val="0"/>
      <w:marRight w:val="0"/>
      <w:marTop w:val="0"/>
      <w:marBottom w:val="0"/>
      <w:divBdr>
        <w:top w:val="none" w:sz="0" w:space="0" w:color="auto"/>
        <w:left w:val="none" w:sz="0" w:space="0" w:color="auto"/>
        <w:bottom w:val="none" w:sz="0" w:space="0" w:color="auto"/>
        <w:right w:val="none" w:sz="0" w:space="0" w:color="auto"/>
      </w:divBdr>
    </w:div>
    <w:div w:id="550384132">
      <w:bodyDiv w:val="1"/>
      <w:marLeft w:val="0"/>
      <w:marRight w:val="0"/>
      <w:marTop w:val="0"/>
      <w:marBottom w:val="0"/>
      <w:divBdr>
        <w:top w:val="none" w:sz="0" w:space="0" w:color="auto"/>
        <w:left w:val="none" w:sz="0" w:space="0" w:color="auto"/>
        <w:bottom w:val="none" w:sz="0" w:space="0" w:color="auto"/>
        <w:right w:val="none" w:sz="0" w:space="0" w:color="auto"/>
      </w:divBdr>
    </w:div>
    <w:div w:id="550506459">
      <w:bodyDiv w:val="1"/>
      <w:marLeft w:val="0"/>
      <w:marRight w:val="0"/>
      <w:marTop w:val="0"/>
      <w:marBottom w:val="0"/>
      <w:divBdr>
        <w:top w:val="none" w:sz="0" w:space="0" w:color="auto"/>
        <w:left w:val="none" w:sz="0" w:space="0" w:color="auto"/>
        <w:bottom w:val="none" w:sz="0" w:space="0" w:color="auto"/>
        <w:right w:val="none" w:sz="0" w:space="0" w:color="auto"/>
      </w:divBdr>
    </w:div>
    <w:div w:id="608784210">
      <w:bodyDiv w:val="1"/>
      <w:marLeft w:val="0"/>
      <w:marRight w:val="0"/>
      <w:marTop w:val="0"/>
      <w:marBottom w:val="0"/>
      <w:divBdr>
        <w:top w:val="none" w:sz="0" w:space="0" w:color="auto"/>
        <w:left w:val="none" w:sz="0" w:space="0" w:color="auto"/>
        <w:bottom w:val="none" w:sz="0" w:space="0" w:color="auto"/>
        <w:right w:val="none" w:sz="0" w:space="0" w:color="auto"/>
      </w:divBdr>
    </w:div>
    <w:div w:id="804271338">
      <w:bodyDiv w:val="1"/>
      <w:marLeft w:val="0"/>
      <w:marRight w:val="0"/>
      <w:marTop w:val="0"/>
      <w:marBottom w:val="0"/>
      <w:divBdr>
        <w:top w:val="none" w:sz="0" w:space="0" w:color="auto"/>
        <w:left w:val="none" w:sz="0" w:space="0" w:color="auto"/>
        <w:bottom w:val="none" w:sz="0" w:space="0" w:color="auto"/>
        <w:right w:val="none" w:sz="0" w:space="0" w:color="auto"/>
      </w:divBdr>
    </w:div>
    <w:div w:id="840244253">
      <w:bodyDiv w:val="1"/>
      <w:marLeft w:val="0"/>
      <w:marRight w:val="0"/>
      <w:marTop w:val="0"/>
      <w:marBottom w:val="0"/>
      <w:divBdr>
        <w:top w:val="none" w:sz="0" w:space="0" w:color="auto"/>
        <w:left w:val="none" w:sz="0" w:space="0" w:color="auto"/>
        <w:bottom w:val="none" w:sz="0" w:space="0" w:color="auto"/>
        <w:right w:val="none" w:sz="0" w:space="0" w:color="auto"/>
      </w:divBdr>
    </w:div>
    <w:div w:id="948976221">
      <w:bodyDiv w:val="1"/>
      <w:marLeft w:val="0"/>
      <w:marRight w:val="0"/>
      <w:marTop w:val="0"/>
      <w:marBottom w:val="0"/>
      <w:divBdr>
        <w:top w:val="none" w:sz="0" w:space="0" w:color="auto"/>
        <w:left w:val="none" w:sz="0" w:space="0" w:color="auto"/>
        <w:bottom w:val="none" w:sz="0" w:space="0" w:color="auto"/>
        <w:right w:val="none" w:sz="0" w:space="0" w:color="auto"/>
      </w:divBdr>
    </w:div>
    <w:div w:id="972444889">
      <w:bodyDiv w:val="1"/>
      <w:marLeft w:val="0"/>
      <w:marRight w:val="0"/>
      <w:marTop w:val="0"/>
      <w:marBottom w:val="0"/>
      <w:divBdr>
        <w:top w:val="none" w:sz="0" w:space="0" w:color="auto"/>
        <w:left w:val="none" w:sz="0" w:space="0" w:color="auto"/>
        <w:bottom w:val="none" w:sz="0" w:space="0" w:color="auto"/>
        <w:right w:val="none" w:sz="0" w:space="0" w:color="auto"/>
      </w:divBdr>
    </w:div>
    <w:div w:id="1131631772">
      <w:bodyDiv w:val="1"/>
      <w:marLeft w:val="0"/>
      <w:marRight w:val="0"/>
      <w:marTop w:val="0"/>
      <w:marBottom w:val="0"/>
      <w:divBdr>
        <w:top w:val="none" w:sz="0" w:space="0" w:color="auto"/>
        <w:left w:val="none" w:sz="0" w:space="0" w:color="auto"/>
        <w:bottom w:val="none" w:sz="0" w:space="0" w:color="auto"/>
        <w:right w:val="none" w:sz="0" w:space="0" w:color="auto"/>
      </w:divBdr>
    </w:div>
    <w:div w:id="1243683927">
      <w:bodyDiv w:val="1"/>
      <w:marLeft w:val="0"/>
      <w:marRight w:val="0"/>
      <w:marTop w:val="0"/>
      <w:marBottom w:val="0"/>
      <w:divBdr>
        <w:top w:val="none" w:sz="0" w:space="0" w:color="auto"/>
        <w:left w:val="none" w:sz="0" w:space="0" w:color="auto"/>
        <w:bottom w:val="none" w:sz="0" w:space="0" w:color="auto"/>
        <w:right w:val="none" w:sz="0" w:space="0" w:color="auto"/>
      </w:divBdr>
    </w:div>
    <w:div w:id="1346714906">
      <w:bodyDiv w:val="1"/>
      <w:marLeft w:val="0"/>
      <w:marRight w:val="0"/>
      <w:marTop w:val="0"/>
      <w:marBottom w:val="0"/>
      <w:divBdr>
        <w:top w:val="none" w:sz="0" w:space="0" w:color="auto"/>
        <w:left w:val="none" w:sz="0" w:space="0" w:color="auto"/>
        <w:bottom w:val="none" w:sz="0" w:space="0" w:color="auto"/>
        <w:right w:val="none" w:sz="0" w:space="0" w:color="auto"/>
      </w:divBdr>
    </w:div>
    <w:div w:id="1482383096">
      <w:bodyDiv w:val="1"/>
      <w:marLeft w:val="0"/>
      <w:marRight w:val="0"/>
      <w:marTop w:val="0"/>
      <w:marBottom w:val="0"/>
      <w:divBdr>
        <w:top w:val="none" w:sz="0" w:space="0" w:color="auto"/>
        <w:left w:val="none" w:sz="0" w:space="0" w:color="auto"/>
        <w:bottom w:val="none" w:sz="0" w:space="0" w:color="auto"/>
        <w:right w:val="none" w:sz="0" w:space="0" w:color="auto"/>
      </w:divBdr>
    </w:div>
    <w:div w:id="1492331495">
      <w:bodyDiv w:val="1"/>
      <w:marLeft w:val="0"/>
      <w:marRight w:val="0"/>
      <w:marTop w:val="0"/>
      <w:marBottom w:val="0"/>
      <w:divBdr>
        <w:top w:val="none" w:sz="0" w:space="0" w:color="auto"/>
        <w:left w:val="none" w:sz="0" w:space="0" w:color="auto"/>
        <w:bottom w:val="none" w:sz="0" w:space="0" w:color="auto"/>
        <w:right w:val="none" w:sz="0" w:space="0" w:color="auto"/>
      </w:divBdr>
    </w:div>
    <w:div w:id="1560090361">
      <w:bodyDiv w:val="1"/>
      <w:marLeft w:val="0"/>
      <w:marRight w:val="0"/>
      <w:marTop w:val="0"/>
      <w:marBottom w:val="0"/>
      <w:divBdr>
        <w:top w:val="none" w:sz="0" w:space="0" w:color="auto"/>
        <w:left w:val="none" w:sz="0" w:space="0" w:color="auto"/>
        <w:bottom w:val="none" w:sz="0" w:space="0" w:color="auto"/>
        <w:right w:val="none" w:sz="0" w:space="0" w:color="auto"/>
      </w:divBdr>
    </w:div>
    <w:div w:id="1567257687">
      <w:bodyDiv w:val="1"/>
      <w:marLeft w:val="0"/>
      <w:marRight w:val="0"/>
      <w:marTop w:val="0"/>
      <w:marBottom w:val="0"/>
      <w:divBdr>
        <w:top w:val="none" w:sz="0" w:space="0" w:color="auto"/>
        <w:left w:val="none" w:sz="0" w:space="0" w:color="auto"/>
        <w:bottom w:val="none" w:sz="0" w:space="0" w:color="auto"/>
        <w:right w:val="none" w:sz="0" w:space="0" w:color="auto"/>
      </w:divBdr>
    </w:div>
    <w:div w:id="1611203148">
      <w:bodyDiv w:val="1"/>
      <w:marLeft w:val="0"/>
      <w:marRight w:val="0"/>
      <w:marTop w:val="0"/>
      <w:marBottom w:val="0"/>
      <w:divBdr>
        <w:top w:val="none" w:sz="0" w:space="0" w:color="auto"/>
        <w:left w:val="none" w:sz="0" w:space="0" w:color="auto"/>
        <w:bottom w:val="none" w:sz="0" w:space="0" w:color="auto"/>
        <w:right w:val="none" w:sz="0" w:space="0" w:color="auto"/>
      </w:divBdr>
    </w:div>
    <w:div w:id="1631015151">
      <w:bodyDiv w:val="1"/>
      <w:marLeft w:val="0"/>
      <w:marRight w:val="0"/>
      <w:marTop w:val="0"/>
      <w:marBottom w:val="0"/>
      <w:divBdr>
        <w:top w:val="none" w:sz="0" w:space="0" w:color="auto"/>
        <w:left w:val="none" w:sz="0" w:space="0" w:color="auto"/>
        <w:bottom w:val="none" w:sz="0" w:space="0" w:color="auto"/>
        <w:right w:val="none" w:sz="0" w:space="0" w:color="auto"/>
      </w:divBdr>
    </w:div>
    <w:div w:id="1664774818">
      <w:bodyDiv w:val="1"/>
      <w:marLeft w:val="0"/>
      <w:marRight w:val="0"/>
      <w:marTop w:val="0"/>
      <w:marBottom w:val="0"/>
      <w:divBdr>
        <w:top w:val="none" w:sz="0" w:space="0" w:color="auto"/>
        <w:left w:val="none" w:sz="0" w:space="0" w:color="auto"/>
        <w:bottom w:val="none" w:sz="0" w:space="0" w:color="auto"/>
        <w:right w:val="none" w:sz="0" w:space="0" w:color="auto"/>
      </w:divBdr>
    </w:div>
    <w:div w:id="1722094260">
      <w:bodyDiv w:val="1"/>
      <w:marLeft w:val="0"/>
      <w:marRight w:val="0"/>
      <w:marTop w:val="0"/>
      <w:marBottom w:val="0"/>
      <w:divBdr>
        <w:top w:val="none" w:sz="0" w:space="0" w:color="auto"/>
        <w:left w:val="none" w:sz="0" w:space="0" w:color="auto"/>
        <w:bottom w:val="none" w:sz="0" w:space="0" w:color="auto"/>
        <w:right w:val="none" w:sz="0" w:space="0" w:color="auto"/>
      </w:divBdr>
    </w:div>
    <w:div w:id="1759015964">
      <w:bodyDiv w:val="1"/>
      <w:marLeft w:val="0"/>
      <w:marRight w:val="0"/>
      <w:marTop w:val="0"/>
      <w:marBottom w:val="0"/>
      <w:divBdr>
        <w:top w:val="none" w:sz="0" w:space="0" w:color="auto"/>
        <w:left w:val="none" w:sz="0" w:space="0" w:color="auto"/>
        <w:bottom w:val="none" w:sz="0" w:space="0" w:color="auto"/>
        <w:right w:val="none" w:sz="0" w:space="0" w:color="auto"/>
      </w:divBdr>
    </w:div>
    <w:div w:id="1780029451">
      <w:bodyDiv w:val="1"/>
      <w:marLeft w:val="0"/>
      <w:marRight w:val="0"/>
      <w:marTop w:val="0"/>
      <w:marBottom w:val="0"/>
      <w:divBdr>
        <w:top w:val="none" w:sz="0" w:space="0" w:color="auto"/>
        <w:left w:val="none" w:sz="0" w:space="0" w:color="auto"/>
        <w:bottom w:val="none" w:sz="0" w:space="0" w:color="auto"/>
        <w:right w:val="none" w:sz="0" w:space="0" w:color="auto"/>
      </w:divBdr>
    </w:div>
    <w:div w:id="1820148237">
      <w:bodyDiv w:val="1"/>
      <w:marLeft w:val="0"/>
      <w:marRight w:val="0"/>
      <w:marTop w:val="0"/>
      <w:marBottom w:val="0"/>
      <w:divBdr>
        <w:top w:val="none" w:sz="0" w:space="0" w:color="auto"/>
        <w:left w:val="none" w:sz="0" w:space="0" w:color="auto"/>
        <w:bottom w:val="none" w:sz="0" w:space="0" w:color="auto"/>
        <w:right w:val="none" w:sz="0" w:space="0" w:color="auto"/>
      </w:divBdr>
    </w:div>
    <w:div w:id="1853951846">
      <w:bodyDiv w:val="1"/>
      <w:marLeft w:val="0"/>
      <w:marRight w:val="0"/>
      <w:marTop w:val="0"/>
      <w:marBottom w:val="0"/>
      <w:divBdr>
        <w:top w:val="none" w:sz="0" w:space="0" w:color="auto"/>
        <w:left w:val="none" w:sz="0" w:space="0" w:color="auto"/>
        <w:bottom w:val="none" w:sz="0" w:space="0" w:color="auto"/>
        <w:right w:val="none" w:sz="0" w:space="0" w:color="auto"/>
      </w:divBdr>
    </w:div>
    <w:div w:id="1939680988">
      <w:bodyDiv w:val="1"/>
      <w:marLeft w:val="0"/>
      <w:marRight w:val="0"/>
      <w:marTop w:val="0"/>
      <w:marBottom w:val="0"/>
      <w:divBdr>
        <w:top w:val="none" w:sz="0" w:space="0" w:color="auto"/>
        <w:left w:val="none" w:sz="0" w:space="0" w:color="auto"/>
        <w:bottom w:val="none" w:sz="0" w:space="0" w:color="auto"/>
        <w:right w:val="none" w:sz="0" w:space="0" w:color="auto"/>
      </w:divBdr>
    </w:div>
    <w:div w:id="1967351834">
      <w:bodyDiv w:val="1"/>
      <w:marLeft w:val="0"/>
      <w:marRight w:val="0"/>
      <w:marTop w:val="0"/>
      <w:marBottom w:val="0"/>
      <w:divBdr>
        <w:top w:val="none" w:sz="0" w:space="0" w:color="auto"/>
        <w:left w:val="none" w:sz="0" w:space="0" w:color="auto"/>
        <w:bottom w:val="none" w:sz="0" w:space="0" w:color="auto"/>
        <w:right w:val="none" w:sz="0" w:space="0" w:color="auto"/>
      </w:divBdr>
    </w:div>
    <w:div w:id="1993944258">
      <w:bodyDiv w:val="1"/>
      <w:marLeft w:val="0"/>
      <w:marRight w:val="0"/>
      <w:marTop w:val="0"/>
      <w:marBottom w:val="0"/>
      <w:divBdr>
        <w:top w:val="none" w:sz="0" w:space="0" w:color="auto"/>
        <w:left w:val="none" w:sz="0" w:space="0" w:color="auto"/>
        <w:bottom w:val="none" w:sz="0" w:space="0" w:color="auto"/>
        <w:right w:val="none" w:sz="0" w:space="0" w:color="auto"/>
      </w:divBdr>
    </w:div>
    <w:div w:id="2004695308">
      <w:bodyDiv w:val="1"/>
      <w:marLeft w:val="0"/>
      <w:marRight w:val="0"/>
      <w:marTop w:val="0"/>
      <w:marBottom w:val="0"/>
      <w:divBdr>
        <w:top w:val="none" w:sz="0" w:space="0" w:color="auto"/>
        <w:left w:val="none" w:sz="0" w:space="0" w:color="auto"/>
        <w:bottom w:val="none" w:sz="0" w:space="0" w:color="auto"/>
        <w:right w:val="none" w:sz="0" w:space="0" w:color="auto"/>
      </w:divBdr>
    </w:div>
    <w:div w:id="209879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8F44E-BC5C-47E3-81AD-6C894038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4</Pages>
  <Words>1892</Words>
  <Characters>10261</Characters>
  <Application>Microsoft Office Word</Application>
  <DocSecurity>0</DocSecurity>
  <Lines>789</Lines>
  <Paragraphs>379</Paragraphs>
  <ScaleCrop>false</ScaleCrop>
  <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Cora Chan</dc:creator>
  <cp:keywords/>
  <dc:description/>
  <cp:lastModifiedBy>Hedy Chan /EPH - PUB(C) - GS - PRIMARY</cp:lastModifiedBy>
  <cp:revision>489</cp:revision>
  <cp:lastPrinted>2025-06-11T04:14:00Z</cp:lastPrinted>
  <dcterms:created xsi:type="dcterms:W3CDTF">2025-05-31T10:04:00Z</dcterms:created>
  <dcterms:modified xsi:type="dcterms:W3CDTF">2025-08-06T01:26:00Z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97f29165-8858-4d1f-bed2-3f178f2bf49d</vt:lpwstr>
  </property>
</Properties>
</file>